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FA" w:rsidRPr="00604CE4" w:rsidRDefault="00103606" w:rsidP="00103606">
      <w:pPr>
        <w:spacing w:after="200" w:line="276" w:lineRule="auto"/>
        <w:jc w:val="right"/>
        <w:rPr>
          <w:rFonts w:eastAsia="Calibri"/>
          <w:b/>
          <w:lang w:eastAsia="en-US"/>
        </w:rPr>
      </w:pPr>
      <w:r w:rsidRPr="00604CE4">
        <w:rPr>
          <w:rFonts w:eastAsia="Calibri"/>
          <w:b/>
          <w:lang w:eastAsia="en-US"/>
        </w:rPr>
        <w:t>Alla c.a. del</w:t>
      </w:r>
    </w:p>
    <w:p w:rsidR="001A67FA" w:rsidRPr="00604CE4" w:rsidRDefault="001A67FA" w:rsidP="00103606">
      <w:pPr>
        <w:spacing w:after="200" w:line="276" w:lineRule="auto"/>
        <w:jc w:val="right"/>
        <w:rPr>
          <w:rFonts w:eastAsia="Calibri"/>
          <w:b/>
          <w:lang w:eastAsia="en-US"/>
        </w:rPr>
      </w:pPr>
      <w:r w:rsidRPr="00604CE4">
        <w:rPr>
          <w:rFonts w:eastAsia="Calibri"/>
          <w:b/>
          <w:lang w:eastAsia="en-US"/>
        </w:rPr>
        <w:t xml:space="preserve">RESPONSABILE </w:t>
      </w:r>
      <w:r w:rsidR="00103606" w:rsidRPr="00604CE4">
        <w:rPr>
          <w:rFonts w:eastAsia="Calibri"/>
          <w:b/>
          <w:lang w:eastAsia="en-US"/>
        </w:rPr>
        <w:t xml:space="preserve"> DELLA PREVENZIONE </w:t>
      </w:r>
    </w:p>
    <w:p w:rsidR="001A67FA" w:rsidRPr="00604CE4" w:rsidRDefault="00103606" w:rsidP="00103606">
      <w:pPr>
        <w:spacing w:after="200" w:line="276" w:lineRule="auto"/>
        <w:jc w:val="right"/>
        <w:rPr>
          <w:rFonts w:eastAsia="Calibri"/>
          <w:b/>
          <w:lang w:eastAsia="en-US"/>
        </w:rPr>
      </w:pPr>
      <w:r w:rsidRPr="00604CE4">
        <w:rPr>
          <w:rFonts w:eastAsia="Calibri"/>
          <w:b/>
          <w:lang w:eastAsia="en-US"/>
        </w:rPr>
        <w:t xml:space="preserve"> DELLA CORRUZIONE E DELLA TRASPARENZA</w:t>
      </w:r>
    </w:p>
    <w:p w:rsidR="00103606" w:rsidRPr="00604CE4" w:rsidRDefault="001A67FA" w:rsidP="00103606">
      <w:pPr>
        <w:spacing w:after="200" w:line="276" w:lineRule="auto"/>
        <w:jc w:val="right"/>
        <w:rPr>
          <w:rFonts w:eastAsia="Calibri"/>
          <w:b/>
          <w:lang w:eastAsia="en-US"/>
        </w:rPr>
      </w:pPr>
      <w:r w:rsidRPr="00604CE4">
        <w:rPr>
          <w:rFonts w:eastAsia="Calibri"/>
          <w:b/>
          <w:lang w:eastAsia="en-US"/>
        </w:rPr>
        <w:t xml:space="preserve"> Segretario </w:t>
      </w:r>
      <w:r w:rsidR="00AE32F9" w:rsidRPr="00604CE4">
        <w:rPr>
          <w:rFonts w:eastAsia="Calibri"/>
          <w:b/>
          <w:lang w:eastAsia="en-US"/>
        </w:rPr>
        <w:t>Comunale</w:t>
      </w:r>
    </w:p>
    <w:p w:rsidR="00604CE4" w:rsidRDefault="00604CE4" w:rsidP="00604CE4">
      <w:pPr>
        <w:spacing w:line="360" w:lineRule="auto"/>
        <w:jc w:val="both"/>
        <w:rPr>
          <w:b/>
        </w:rPr>
      </w:pPr>
    </w:p>
    <w:p w:rsidR="00604CE4" w:rsidRPr="00604CE4" w:rsidRDefault="00604CE4" w:rsidP="00604CE4">
      <w:pPr>
        <w:spacing w:line="360" w:lineRule="auto"/>
        <w:jc w:val="both"/>
      </w:pPr>
      <w:r>
        <w:rPr>
          <w:b/>
        </w:rPr>
        <w:t>Oggetto: P</w:t>
      </w:r>
      <w:r w:rsidRPr="00604CE4">
        <w:rPr>
          <w:b/>
        </w:rPr>
        <w:t xml:space="preserve">roposte, osservazioni, suggerimenti in merito alla bozza di Codice di Comportamento del Comune di </w:t>
      </w:r>
      <w:proofErr w:type="spellStart"/>
      <w:r>
        <w:rPr>
          <w:b/>
        </w:rPr>
        <w:t>Perfugas</w:t>
      </w:r>
      <w:proofErr w:type="spellEnd"/>
      <w:r w:rsidRPr="00604CE4">
        <w:rPr>
          <w:b/>
        </w:rPr>
        <w:t>, approvata con D</w:t>
      </w:r>
      <w:r>
        <w:rPr>
          <w:b/>
        </w:rPr>
        <w:t xml:space="preserve">eliberazione di </w:t>
      </w:r>
      <w:r w:rsidRPr="00604CE4">
        <w:rPr>
          <w:b/>
        </w:rPr>
        <w:t xml:space="preserve">G.C. </w:t>
      </w:r>
      <w:r>
        <w:rPr>
          <w:b/>
        </w:rPr>
        <w:t>78</w:t>
      </w:r>
      <w:r w:rsidRPr="00604CE4">
        <w:rPr>
          <w:b/>
        </w:rPr>
        <w:t xml:space="preserve"> del 0</w:t>
      </w:r>
      <w:r>
        <w:rPr>
          <w:b/>
        </w:rPr>
        <w:t>6.12.2023</w:t>
      </w:r>
    </w:p>
    <w:p w:rsidR="00604CE4" w:rsidRPr="00604CE4" w:rsidRDefault="00604CE4" w:rsidP="00604CE4">
      <w:pPr>
        <w:pStyle w:val="Default"/>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Il sottoscritto (cognome e nome) _______________________________________</w:t>
      </w:r>
      <w:r>
        <w:rPr>
          <w:rFonts w:ascii="Times New Roman" w:hAnsi="Times New Roman" w:cs="Times New Roman"/>
        </w:rPr>
        <w:t>____________</w:t>
      </w:r>
    </w:p>
    <w:p w:rsidR="00604CE4" w:rsidRPr="00604CE4" w:rsidRDefault="00604CE4" w:rsidP="00604CE4">
      <w:pPr>
        <w:pStyle w:val="Default"/>
        <w:jc w:val="both"/>
        <w:rPr>
          <w:rFonts w:ascii="Times New Roman" w:hAnsi="Times New Roman" w:cs="Times New Roman"/>
        </w:rPr>
      </w:pPr>
      <w:r w:rsidRPr="00604CE4">
        <w:rPr>
          <w:rFonts w:ascii="Times New Roman" w:eastAsia="Arial" w:hAnsi="Times New Roman" w:cs="Times New Roman"/>
        </w:rPr>
        <w:t xml:space="preserve"> </w:t>
      </w: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nato a _______________</w:t>
      </w:r>
      <w:r>
        <w:rPr>
          <w:rFonts w:ascii="Times New Roman" w:hAnsi="Times New Roman" w:cs="Times New Roman"/>
        </w:rPr>
        <w:t>_________________________i</w:t>
      </w:r>
      <w:r w:rsidRPr="00604CE4">
        <w:rPr>
          <w:rFonts w:ascii="Times New Roman" w:hAnsi="Times New Roman" w:cs="Times New Roman"/>
        </w:rPr>
        <w:t>l ________________________________</w:t>
      </w:r>
    </w:p>
    <w:p w:rsidR="00604CE4" w:rsidRPr="00604CE4" w:rsidRDefault="00604CE4" w:rsidP="00604CE4">
      <w:pPr>
        <w:pStyle w:val="Default"/>
        <w:jc w:val="both"/>
        <w:rPr>
          <w:rFonts w:ascii="Times New Roman" w:hAnsi="Times New Roman" w:cs="Times New Roman"/>
        </w:rPr>
      </w:pPr>
      <w:r w:rsidRPr="00604CE4">
        <w:rPr>
          <w:rFonts w:ascii="Times New Roman" w:eastAsia="Arial" w:hAnsi="Times New Roman" w:cs="Times New Roman"/>
        </w:rPr>
        <w:t xml:space="preserve"> </w:t>
      </w: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 xml:space="preserve">residente </w:t>
      </w:r>
      <w:r>
        <w:rPr>
          <w:rFonts w:ascii="Times New Roman" w:hAnsi="Times New Roman" w:cs="Times New Roman"/>
        </w:rPr>
        <w:t>a _______________________</w:t>
      </w:r>
      <w:r w:rsidRPr="00604CE4">
        <w:rPr>
          <w:rFonts w:ascii="Times New Roman" w:hAnsi="Times New Roman" w:cs="Times New Roman"/>
        </w:rPr>
        <w:t>in _____________________________________________</w:t>
      </w:r>
    </w:p>
    <w:p w:rsidR="00604CE4" w:rsidRPr="00604CE4" w:rsidRDefault="00604CE4" w:rsidP="00604CE4">
      <w:pPr>
        <w:pStyle w:val="Default"/>
        <w:jc w:val="both"/>
        <w:rPr>
          <w:rFonts w:ascii="Times New Roman" w:hAnsi="Times New Roman" w:cs="Times New Roman"/>
        </w:rPr>
      </w:pPr>
      <w:r w:rsidRPr="00604CE4">
        <w:rPr>
          <w:rFonts w:ascii="Times New Roman" w:eastAsia="Arial" w:hAnsi="Times New Roman" w:cs="Times New Roman"/>
        </w:rPr>
        <w:t xml:space="preserve"> </w:t>
      </w: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in qualità di  ____________________________________________</w:t>
      </w:r>
      <w:r>
        <w:rPr>
          <w:rFonts w:ascii="Times New Roman" w:hAnsi="Times New Roman" w:cs="Times New Roman"/>
        </w:rPr>
        <w:t>_______________________</w:t>
      </w:r>
    </w:p>
    <w:p w:rsidR="00604CE4" w:rsidRPr="00604CE4" w:rsidRDefault="00604CE4" w:rsidP="00604CE4">
      <w:pPr>
        <w:pStyle w:val="Default"/>
        <w:jc w:val="both"/>
        <w:rPr>
          <w:rFonts w:ascii="Times New Roman" w:hAnsi="Times New Roman" w:cs="Times New Roman"/>
        </w:rPr>
      </w:pPr>
    </w:p>
    <w:p w:rsid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 xml:space="preserve">(specificare la tipologia del soggetto portatore di interesse e la categoria di appartenenza) </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Visto la stesura preliminare del Codice di Comportamento</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center"/>
        <w:rPr>
          <w:rFonts w:ascii="Times New Roman" w:hAnsi="Times New Roman" w:cs="Times New Roman"/>
        </w:rPr>
      </w:pPr>
      <w:r w:rsidRPr="00604CE4">
        <w:rPr>
          <w:rFonts w:ascii="Times New Roman" w:hAnsi="Times New Roman" w:cs="Times New Roman"/>
          <w:b/>
        </w:rPr>
        <w:t xml:space="preserve">FORMULA </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 xml:space="preserve">le seguenti proposte e/o osservazioni ai fini dell’approvazione della stesura definitiva del Codice di Comportamento del Comune di </w:t>
      </w:r>
      <w:proofErr w:type="spellStart"/>
      <w:r>
        <w:rPr>
          <w:rFonts w:ascii="Times New Roman" w:hAnsi="Times New Roman" w:cs="Times New Roman"/>
        </w:rPr>
        <w:t>Perfugas</w:t>
      </w:r>
      <w:proofErr w:type="spellEnd"/>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______________________________________________________________</w:t>
      </w:r>
      <w:r>
        <w:rPr>
          <w:rFonts w:ascii="Times New Roman" w:hAnsi="Times New Roman" w:cs="Times New Roman"/>
        </w:rPr>
        <w:t>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______________________________________________________</w:t>
      </w:r>
      <w:r>
        <w:rPr>
          <w:rFonts w:ascii="Times New Roman" w:hAnsi="Times New Roman" w:cs="Times New Roman"/>
        </w:rPr>
        <w:t>__________________________</w:t>
      </w:r>
    </w:p>
    <w:p w:rsidR="00604CE4" w:rsidRPr="00604CE4" w:rsidRDefault="00604CE4" w:rsidP="00604CE4">
      <w:pPr>
        <w:pStyle w:val="Default"/>
        <w:jc w:val="both"/>
        <w:rPr>
          <w:rFonts w:ascii="Times New Roman" w:hAnsi="Times New Roman" w:cs="Times New Roman"/>
        </w:rPr>
      </w:pPr>
    </w:p>
    <w:p w:rsidR="00604CE4" w:rsidRPr="00604CE4" w:rsidRDefault="00604CE4" w:rsidP="00604CE4">
      <w:pPr>
        <w:pStyle w:val="Default"/>
        <w:jc w:val="both"/>
        <w:rPr>
          <w:rFonts w:ascii="Times New Roman" w:hAnsi="Times New Roman" w:cs="Times New Roman"/>
        </w:rPr>
      </w:pPr>
      <w:r w:rsidRPr="00604CE4">
        <w:rPr>
          <w:rFonts w:ascii="Times New Roman" w:hAnsi="Times New Roman" w:cs="Times New Roman"/>
        </w:rPr>
        <w:t>Luogo e data ___________________________</w:t>
      </w:r>
    </w:p>
    <w:p w:rsidR="00604CE4" w:rsidRPr="00604CE4" w:rsidRDefault="00604CE4" w:rsidP="00604CE4">
      <w:pPr>
        <w:pStyle w:val="Default"/>
        <w:ind w:left="4248"/>
        <w:jc w:val="both"/>
        <w:rPr>
          <w:rFonts w:ascii="Times New Roman" w:hAnsi="Times New Roman" w:cs="Times New Roman"/>
        </w:rPr>
      </w:pPr>
      <w:r w:rsidRPr="00604CE4">
        <w:rPr>
          <w:rFonts w:ascii="Times New Roman" w:hAnsi="Times New Roman" w:cs="Times New Roman"/>
        </w:rPr>
        <w:tab/>
      </w:r>
      <w:r w:rsidRPr="00604CE4">
        <w:rPr>
          <w:rFonts w:ascii="Times New Roman" w:hAnsi="Times New Roman" w:cs="Times New Roman"/>
        </w:rPr>
        <w:tab/>
      </w:r>
      <w:r w:rsidRPr="00604CE4">
        <w:rPr>
          <w:rFonts w:ascii="Times New Roman" w:hAnsi="Times New Roman" w:cs="Times New Roman"/>
        </w:rPr>
        <w:tab/>
      </w:r>
      <w:r>
        <w:rPr>
          <w:rFonts w:ascii="Times New Roman" w:hAnsi="Times New Roman" w:cs="Times New Roman"/>
        </w:rPr>
        <w:t xml:space="preserve">    </w:t>
      </w:r>
      <w:r w:rsidRPr="00604CE4">
        <w:rPr>
          <w:rFonts w:ascii="Times New Roman" w:hAnsi="Times New Roman" w:cs="Times New Roman"/>
        </w:rPr>
        <w:t>____</w:t>
      </w:r>
      <w:r>
        <w:rPr>
          <w:rFonts w:ascii="Times New Roman" w:hAnsi="Times New Roman" w:cs="Times New Roman"/>
        </w:rPr>
        <w:t>__________________</w:t>
      </w:r>
    </w:p>
    <w:p w:rsidR="00604CE4" w:rsidRPr="00604CE4" w:rsidRDefault="00604CE4" w:rsidP="00604CE4">
      <w:pPr>
        <w:pStyle w:val="Default"/>
        <w:jc w:val="both"/>
        <w:rPr>
          <w:rFonts w:ascii="Times New Roman" w:hAnsi="Times New Roman" w:cs="Times New Roman"/>
        </w:rPr>
      </w:pPr>
      <w:r w:rsidRPr="00604CE4">
        <w:rPr>
          <w:rFonts w:ascii="Times New Roman" w:eastAsia="Arial" w:hAnsi="Times New Roman" w:cs="Times New Roman"/>
        </w:rPr>
        <w:t xml:space="preserve">                                                                              </w:t>
      </w:r>
    </w:p>
    <w:p w:rsidR="00604CE4" w:rsidRPr="00604CE4" w:rsidRDefault="00604CE4" w:rsidP="00604CE4">
      <w:pPr>
        <w:pStyle w:val="Default"/>
        <w:jc w:val="both"/>
        <w:rPr>
          <w:rFonts w:ascii="Times New Roman" w:hAnsi="Times New Roman" w:cs="Times New Roman"/>
        </w:rPr>
      </w:pPr>
      <w:r w:rsidRPr="00604CE4">
        <w:rPr>
          <w:rFonts w:ascii="Times New Roman" w:eastAsia="Calibri" w:hAnsi="Times New Roman" w:cs="Times New Roman"/>
        </w:rPr>
        <w:tab/>
      </w:r>
      <w:r w:rsidRPr="00604CE4">
        <w:rPr>
          <w:rFonts w:ascii="Times New Roman" w:eastAsia="Calibri" w:hAnsi="Times New Roman" w:cs="Times New Roman"/>
        </w:rPr>
        <w:tab/>
      </w:r>
      <w:r w:rsidRPr="00604CE4">
        <w:rPr>
          <w:rFonts w:ascii="Times New Roman" w:eastAsia="Calibri" w:hAnsi="Times New Roman" w:cs="Times New Roman"/>
        </w:rPr>
        <w:tab/>
      </w:r>
      <w:r w:rsidRPr="00604CE4">
        <w:rPr>
          <w:rFonts w:ascii="Times New Roman" w:eastAsia="Calibri" w:hAnsi="Times New Roman" w:cs="Times New Roman"/>
        </w:rPr>
        <w:tab/>
      </w:r>
      <w:r w:rsidRPr="00604CE4">
        <w:rPr>
          <w:rFonts w:ascii="Times New Roman" w:eastAsia="Calibri" w:hAnsi="Times New Roman" w:cs="Times New Roman"/>
        </w:rPr>
        <w:tab/>
      </w:r>
      <w:r w:rsidRPr="00604CE4">
        <w:rPr>
          <w:rFonts w:ascii="Times New Roman" w:eastAsia="Calibri" w:hAnsi="Times New Roman" w:cs="Times New Roman"/>
        </w:rPr>
        <w:tab/>
        <w:t xml:space="preserve">                                             </w:t>
      </w:r>
      <w:r>
        <w:rPr>
          <w:rFonts w:ascii="Times New Roman" w:eastAsia="Calibri" w:hAnsi="Times New Roman" w:cs="Times New Roman"/>
        </w:rPr>
        <w:t xml:space="preserve">         </w:t>
      </w:r>
      <w:r w:rsidRPr="00604CE4">
        <w:rPr>
          <w:rFonts w:ascii="Times New Roman" w:eastAsia="Calibri" w:hAnsi="Times New Roman" w:cs="Times New Roman"/>
        </w:rPr>
        <w:t xml:space="preserve"> </w:t>
      </w:r>
      <w:r w:rsidRPr="00604CE4">
        <w:rPr>
          <w:rFonts w:ascii="Times New Roman" w:hAnsi="Times New Roman" w:cs="Times New Roman"/>
        </w:rPr>
        <w:t>Firma</w:t>
      </w:r>
    </w:p>
    <w:p w:rsidR="00491BD4" w:rsidRDefault="00604CE4" w:rsidP="00604CE4">
      <w:pPr>
        <w:pStyle w:val="Default"/>
        <w:jc w:val="both"/>
        <w:rPr>
          <w:rFonts w:ascii="Times New Roman" w:hAnsi="Times New Roman" w:cs="Times New Roman"/>
          <w:b/>
        </w:rPr>
      </w:pPr>
      <w:r w:rsidRPr="00604CE4">
        <w:rPr>
          <w:rFonts w:ascii="Times New Roman" w:hAnsi="Times New Roman" w:cs="Times New Roman"/>
          <w:b/>
        </w:rPr>
        <w:t>Allegare copia del documento di identità in corso di validità</w:t>
      </w:r>
    </w:p>
    <w:p w:rsidR="009975FF" w:rsidRPr="00201347" w:rsidRDefault="009975FF" w:rsidP="009975FF">
      <w:pPr>
        <w:jc w:val="center"/>
        <w:rPr>
          <w:rFonts w:eastAsia="Calibri"/>
          <w:b/>
          <w:sz w:val="22"/>
          <w:szCs w:val="22"/>
          <w:lang w:eastAsia="en-US"/>
        </w:rPr>
      </w:pPr>
      <w:r w:rsidRPr="00201347">
        <w:rPr>
          <w:rFonts w:eastAsia="Calibri"/>
          <w:b/>
          <w:sz w:val="22"/>
          <w:szCs w:val="22"/>
          <w:lang w:eastAsia="en-US"/>
        </w:rPr>
        <w:lastRenderedPageBreak/>
        <w:t>TRATTAMENTO DEI DATI PERSONALI</w:t>
      </w:r>
    </w:p>
    <w:p w:rsidR="009975FF" w:rsidRPr="00201347" w:rsidRDefault="009975FF" w:rsidP="009975FF">
      <w:pPr>
        <w:autoSpaceDE w:val="0"/>
        <w:autoSpaceDN w:val="0"/>
        <w:adjustRightInd w:val="0"/>
        <w:jc w:val="both"/>
        <w:rPr>
          <w:rFonts w:eastAsia="Calibri"/>
          <w:b/>
          <w:bCs/>
          <w:color w:val="000000"/>
          <w:sz w:val="22"/>
          <w:szCs w:val="22"/>
          <w:lang w:eastAsia="en-US"/>
        </w:rPr>
      </w:pPr>
    </w:p>
    <w:p w:rsidR="009975FF" w:rsidRPr="00201347" w:rsidRDefault="009975FF" w:rsidP="009975FF">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w:t>
      </w:r>
      <w:proofErr w:type="spellStart"/>
      <w:r w:rsidRPr="00201347">
        <w:rPr>
          <w:rFonts w:eastAsia="Calibri"/>
          <w:b/>
          <w:bCs/>
          <w:color w:val="000000"/>
          <w:sz w:val="22"/>
          <w:szCs w:val="22"/>
          <w:lang w:eastAsia="en-US"/>
        </w:rPr>
        <w:t>DI</w:t>
      </w:r>
      <w:proofErr w:type="spellEnd"/>
      <w:r w:rsidRPr="00201347">
        <w:rPr>
          <w:rFonts w:eastAsia="Calibri"/>
          <w:b/>
          <w:bCs/>
          <w:color w:val="000000"/>
          <w:sz w:val="22"/>
          <w:szCs w:val="22"/>
          <w:lang w:eastAsia="en-US"/>
        </w:rPr>
        <w:t xml:space="preserve"> COMPORTAMENTO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Base giuridica:</w:t>
      </w:r>
      <w:r w:rsidRPr="00201347">
        <w:rPr>
          <w:rFonts w:eastAsia="Calibri"/>
          <w:color w:val="000000"/>
          <w:sz w:val="22"/>
          <w:szCs w:val="22"/>
          <w:lang w:eastAsia="en-US"/>
        </w:rPr>
        <w:t xml:space="preserve">I trattamenti sono necessari per l'esecuzione di un compito di interesse pubblico o connesso all'esercizio di pubblici poteri di cui è investito il titolare del trattamento (L. 190/2012 e decreti delegati)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amministrazioni pubbliche di cui all'art. 2, co</w:t>
      </w:r>
      <w:proofErr w:type="spellStart"/>
      <w:r w:rsidRPr="00201347">
        <w:rPr>
          <w:rFonts w:eastAsia="Calibri"/>
          <w:color w:val="000000"/>
          <w:sz w:val="22"/>
          <w:szCs w:val="22"/>
          <w:lang w:eastAsia="en-US"/>
        </w:rPr>
        <w:t>.1</w:t>
      </w:r>
      <w:proofErr w:type="spellEnd"/>
      <w:r w:rsidRPr="00201347">
        <w:rPr>
          <w:rFonts w:eastAsia="Calibri"/>
          <w:color w:val="000000"/>
          <w:sz w:val="22"/>
          <w:szCs w:val="22"/>
          <w:lang w:eastAsia="en-US"/>
        </w:rPr>
        <w:t xml:space="preserve">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Conservazione:</w:t>
      </w:r>
      <w:r w:rsidRPr="00201347">
        <w:rPr>
          <w:rFonts w:eastAsia="Calibri"/>
          <w:color w:val="000000"/>
          <w:sz w:val="22"/>
          <w:szCs w:val="22"/>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201347">
        <w:rPr>
          <w:rFonts w:eastAsia="Calibri"/>
          <w:color w:val="000000"/>
          <w:sz w:val="22"/>
          <w:szCs w:val="22"/>
          <w:lang w:eastAsia="en-US"/>
        </w:rPr>
        <w:t>lett.e</w:t>
      </w:r>
      <w:proofErr w:type="spellEnd"/>
      <w:r w:rsidRPr="00201347">
        <w:rPr>
          <w:rFonts w:eastAsia="Calibri"/>
          <w:color w:val="000000"/>
          <w:sz w:val="22"/>
          <w:szCs w:val="22"/>
          <w:lang w:eastAsia="en-US"/>
        </w:rPr>
        <w:t xml:space="preserve">) del Regolamento) e in conformità alle norme sulla conservazione della documentazione amministrativa.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w:t>
      </w:r>
      <w:proofErr w:type="spellStart"/>
      <w:r w:rsidRPr="00201347">
        <w:rPr>
          <w:rFonts w:eastAsia="Calibri"/>
          <w:color w:val="000000"/>
          <w:sz w:val="22"/>
          <w:szCs w:val="22"/>
          <w:lang w:eastAsia="en-US"/>
        </w:rPr>
        <w:t>profilazione</w:t>
      </w:r>
      <w:proofErr w:type="spellEnd"/>
      <w:r w:rsidRPr="00201347">
        <w:rPr>
          <w:rFonts w:eastAsia="Calibri"/>
          <w:color w:val="000000"/>
          <w:sz w:val="22"/>
          <w:szCs w:val="22"/>
          <w:lang w:eastAsia="en-US"/>
        </w:rPr>
        <w:t xml:space="preserve">.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Diritto di revocare il consenso: </w:t>
      </w:r>
      <w:r w:rsidRPr="00201347">
        <w:rPr>
          <w:rFonts w:eastAsia="Calibri"/>
          <w:color w:val="292929"/>
          <w:sz w:val="22"/>
          <w:szCs w:val="22"/>
          <w:lang w:eastAsia="en-US"/>
        </w:rPr>
        <w:t xml:space="preserve">Qualora il trattamento sia basato sul consenso, l'interessato ha diritto di revocare il consenso in qualsiasi momento senza pregiudicare la liceità del trattamento basata sul consenso prestato prima della revoca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Diritto di reclamo:</w:t>
      </w:r>
      <w:r w:rsidRPr="00201347">
        <w:rPr>
          <w:rFonts w:eastAsia="Calibri"/>
          <w:color w:val="000000"/>
          <w:sz w:val="22"/>
          <w:szCs w:val="22"/>
          <w:lang w:eastAsia="en-US"/>
        </w:rPr>
        <w:t xml:space="preserve">se l'interessato ritiene che il trattamento dei dati personali venga effettuato in violazione di quanto previsto dal GDPR, lo stesso ha il diritto di proporre reclamo al Garante, come previsto dall'art. 77 GDPR stesso, o di adire le opportune sedi giudiziarie (art. 79 GDPR)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è obbligatorio, e l'eventuale rifiuto comporta l’impossibilità di gestire il processo/procedimento/attività nel cui ambito vanno trattati i dati.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w:t>
      </w:r>
      <w:proofErr w:type="spellStart"/>
      <w:r w:rsidRPr="00201347">
        <w:rPr>
          <w:rFonts w:eastAsia="Calibri"/>
          <w:b/>
          <w:bCs/>
          <w:color w:val="000000"/>
          <w:sz w:val="22"/>
          <w:szCs w:val="22"/>
          <w:lang w:eastAsia="en-US"/>
        </w:rPr>
        <w:t>profilazione</w:t>
      </w:r>
      <w:proofErr w:type="spellEnd"/>
      <w:r w:rsidRPr="00201347">
        <w:rPr>
          <w:rFonts w:eastAsia="Calibri"/>
          <w:b/>
          <w:bCs/>
          <w:color w:val="000000"/>
          <w:sz w:val="22"/>
          <w:szCs w:val="22"/>
          <w:lang w:eastAsia="en-US"/>
        </w:rPr>
        <w:t xml:space="preserve">: </w:t>
      </w:r>
      <w:r w:rsidRPr="00201347">
        <w:rPr>
          <w:rFonts w:eastAsia="Calibri"/>
          <w:color w:val="000000"/>
          <w:sz w:val="22"/>
          <w:szCs w:val="22"/>
          <w:lang w:eastAsia="en-US"/>
        </w:rPr>
        <w:t xml:space="preserve">l'interessato ha il diritto di non essere sottoposto a una decisione basata unicamente sul trattamento automatizzato, compresa la </w:t>
      </w:r>
      <w:proofErr w:type="spellStart"/>
      <w:r w:rsidRPr="00201347">
        <w:rPr>
          <w:rFonts w:eastAsia="Calibri"/>
          <w:color w:val="000000"/>
          <w:sz w:val="22"/>
          <w:szCs w:val="22"/>
          <w:lang w:eastAsia="en-US"/>
        </w:rPr>
        <w:t>profilazione</w:t>
      </w:r>
      <w:proofErr w:type="spellEnd"/>
      <w:r w:rsidRPr="00201347">
        <w:rPr>
          <w:rFonts w:eastAsia="Calibri"/>
          <w:color w:val="000000"/>
          <w:sz w:val="22"/>
          <w:szCs w:val="22"/>
          <w:lang w:eastAsia="en-US"/>
        </w:rPr>
        <w:t xml:space="preserve">, che produca effetti giuridici che lo riguardano o che incida in modo analogo significativamente sulla Sua persona, salvi i casi previsti dal GDPR. </w:t>
      </w:r>
    </w:p>
    <w:p w:rsidR="009975FF" w:rsidRPr="00201347" w:rsidRDefault="009975FF" w:rsidP="009975FF">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w:t>
      </w:r>
      <w:r w:rsidRPr="00201347">
        <w:rPr>
          <w:rFonts w:eastAsia="Calibri"/>
          <w:color w:val="000000"/>
          <w:sz w:val="22"/>
          <w:szCs w:val="22"/>
          <w:lang w:eastAsia="en-US"/>
        </w:rPr>
        <w:lastRenderedPageBreak/>
        <w:t xml:space="preserve">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w:t>
      </w:r>
      <w:proofErr w:type="spellStart"/>
      <w:r w:rsidRPr="00201347">
        <w:rPr>
          <w:rFonts w:eastAsia="Calibri"/>
          <w:color w:val="000000"/>
          <w:sz w:val="22"/>
          <w:szCs w:val="22"/>
          <w:lang w:eastAsia="en-US"/>
        </w:rPr>
        <w:t>Lgs</w:t>
      </w:r>
      <w:proofErr w:type="spellEnd"/>
      <w:r w:rsidRPr="00201347">
        <w:rPr>
          <w:rFonts w:eastAsia="Calibri"/>
          <w:color w:val="000000"/>
          <w:sz w:val="22"/>
          <w:szCs w:val="22"/>
          <w:lang w:eastAsia="en-US"/>
        </w:rPr>
        <w:t xml:space="preserve">. n. 196/2003, dai provvedimenti del Garante, e definite dallo stesso titolare in base al principio di responsabilizzazione. </w:t>
      </w:r>
    </w:p>
    <w:p w:rsidR="009975FF" w:rsidRPr="00201347" w:rsidRDefault="009975FF" w:rsidP="009975FF">
      <w:pPr>
        <w:autoSpaceDE w:val="0"/>
        <w:autoSpaceDN w:val="0"/>
        <w:adjustRightInd w:val="0"/>
        <w:jc w:val="both"/>
      </w:pPr>
      <w:bookmarkStart w:id="0" w:name="_Hlk57188134"/>
      <w:r w:rsidRPr="00201347">
        <w:rPr>
          <w:b/>
          <w:bCs/>
        </w:rPr>
        <w:t xml:space="preserve">Titolare: Comune di </w:t>
      </w:r>
      <w:proofErr w:type="spellStart"/>
      <w:r>
        <w:rPr>
          <w:b/>
          <w:bCs/>
        </w:rPr>
        <w:t>Perfugas</w:t>
      </w:r>
      <w:proofErr w:type="spellEnd"/>
      <w:r w:rsidRPr="00201347">
        <w:rPr>
          <w:b/>
          <w:bCs/>
        </w:rPr>
        <w:t xml:space="preserve">   con sede in </w:t>
      </w:r>
      <w:r>
        <w:rPr>
          <w:b/>
          <w:bCs/>
        </w:rPr>
        <w:t xml:space="preserve">Piazza </w:t>
      </w:r>
      <w:proofErr w:type="spellStart"/>
      <w:r>
        <w:rPr>
          <w:b/>
          <w:bCs/>
        </w:rPr>
        <w:t>Mannu</w:t>
      </w:r>
      <w:proofErr w:type="spellEnd"/>
      <w:r>
        <w:rPr>
          <w:b/>
          <w:bCs/>
        </w:rPr>
        <w:t xml:space="preserve"> n. 1</w:t>
      </w:r>
    </w:p>
    <w:p w:rsidR="009975FF" w:rsidRPr="00201347" w:rsidRDefault="009975FF" w:rsidP="009975FF">
      <w:pPr>
        <w:autoSpaceDE w:val="0"/>
        <w:autoSpaceDN w:val="0"/>
        <w:adjustRightInd w:val="0"/>
        <w:jc w:val="both"/>
      </w:pPr>
      <w:r w:rsidRPr="00201347">
        <w:rPr>
          <w:rFonts w:eastAsiaTheme="minorEastAsia"/>
        </w:rPr>
        <w:t>PEC :  protocollo@pec.comune</w:t>
      </w:r>
      <w:r>
        <w:rPr>
          <w:rFonts w:eastAsiaTheme="minorEastAsia"/>
        </w:rPr>
        <w:t>perfugas.it</w:t>
      </w:r>
      <w:r w:rsidRPr="00201347">
        <w:rPr>
          <w:rFonts w:eastAsiaTheme="minorEastAsia"/>
        </w:rPr>
        <w:t>,</w:t>
      </w:r>
      <w:r w:rsidRPr="00201347">
        <w:rPr>
          <w:b/>
          <w:bCs/>
        </w:rPr>
        <w:t xml:space="preserve"> sito web istituzionale:</w:t>
      </w:r>
      <w:hyperlink r:id="rId5" w:history="1">
        <w:r w:rsidRPr="00E12D1D">
          <w:rPr>
            <w:rStyle w:val="Collegamentoipertestuale"/>
          </w:rPr>
          <w:t>www.comuneperfugas.it</w:t>
        </w:r>
      </w:hyperlink>
    </w:p>
    <w:p w:rsidR="009975FF" w:rsidRPr="00A030D5" w:rsidRDefault="009975FF" w:rsidP="009975FF">
      <w:pPr>
        <w:jc w:val="both"/>
        <w:rPr>
          <w:rFonts w:eastAsia="Calibri"/>
          <w:color w:val="000000"/>
          <w:sz w:val="22"/>
          <w:szCs w:val="22"/>
          <w:lang w:eastAsia="en-US"/>
        </w:rPr>
      </w:pPr>
      <w:bookmarkStart w:id="1" w:name="_GoBack"/>
      <w:bookmarkEnd w:id="0"/>
      <w:bookmarkEnd w:id="1"/>
      <w:r w:rsidRPr="00A030D5">
        <w:rPr>
          <w:color w:val="000000"/>
          <w:sz w:val="22"/>
          <w:szCs w:val="22"/>
        </w:rPr>
        <w:t xml:space="preserve">Il DPO è contattabile all’indirizzo: </w:t>
      </w:r>
      <w:r w:rsidRPr="00A030D5">
        <w:rPr>
          <w:color w:val="0000FF"/>
          <w:sz w:val="22"/>
          <w:szCs w:val="22"/>
        </w:rPr>
        <w:t xml:space="preserve">dpo.innovationpa@legalmail.it </w:t>
      </w:r>
      <w:r w:rsidRPr="00A030D5">
        <w:rPr>
          <w:color w:val="000000"/>
          <w:sz w:val="22"/>
          <w:szCs w:val="22"/>
        </w:rPr>
        <w:t xml:space="preserve">, </w:t>
      </w:r>
      <w:r w:rsidRPr="00A030D5">
        <w:rPr>
          <w:color w:val="0000FF"/>
          <w:sz w:val="22"/>
          <w:szCs w:val="22"/>
        </w:rPr>
        <w:t>dpo@innovationpa.it</w:t>
      </w:r>
      <w:r w:rsidRPr="00A030D5">
        <w:rPr>
          <w:color w:val="000000"/>
          <w:sz w:val="22"/>
          <w:szCs w:val="22"/>
        </w:rPr>
        <w:t>.</w:t>
      </w:r>
    </w:p>
    <w:p w:rsidR="009975FF" w:rsidRPr="00A030D5" w:rsidRDefault="009975FF" w:rsidP="009975FF">
      <w:pPr>
        <w:autoSpaceDE w:val="0"/>
        <w:autoSpaceDN w:val="0"/>
        <w:adjustRightInd w:val="0"/>
        <w:jc w:val="both"/>
        <w:rPr>
          <w:rFonts w:eastAsia="Calibri"/>
          <w:color w:val="000000"/>
          <w:sz w:val="22"/>
          <w:szCs w:val="22"/>
          <w:lang w:eastAsia="en-US"/>
        </w:rPr>
      </w:pPr>
    </w:p>
    <w:p w:rsidR="009975FF" w:rsidRPr="00201347" w:rsidRDefault="009975FF" w:rsidP="009975FF">
      <w:pPr>
        <w:spacing w:after="160" w:line="259" w:lineRule="auto"/>
        <w:jc w:val="both"/>
        <w:rPr>
          <w:rFonts w:eastAsia="Calibri"/>
          <w:sz w:val="22"/>
          <w:szCs w:val="22"/>
          <w:lang w:eastAsia="en-US"/>
        </w:rPr>
      </w:pPr>
      <w:r w:rsidRPr="00201347">
        <w:rPr>
          <w:rFonts w:eastAsia="Calibri"/>
          <w:sz w:val="22"/>
          <w:szCs w:val="22"/>
          <w:lang w:eastAsia="en-US"/>
        </w:rPr>
        <w:t>PER PRESA VISIONE E CONSENSO AL TRATTAMENTO DEI MIEI DATI PERSONALI</w:t>
      </w:r>
    </w:p>
    <w:p w:rsidR="009975FF" w:rsidRPr="00201347" w:rsidRDefault="009975FF" w:rsidP="009975FF">
      <w:pPr>
        <w:tabs>
          <w:tab w:val="left" w:pos="5400"/>
        </w:tabs>
        <w:rPr>
          <w:rFonts w:eastAsia="Calibri"/>
          <w:sz w:val="22"/>
          <w:szCs w:val="22"/>
          <w:lang w:eastAsia="en-US"/>
        </w:rPr>
      </w:pPr>
    </w:p>
    <w:p w:rsidR="009975FF" w:rsidRPr="00201347" w:rsidRDefault="009975FF" w:rsidP="009975FF">
      <w:pPr>
        <w:tabs>
          <w:tab w:val="left" w:pos="5400"/>
        </w:tabs>
        <w:rPr>
          <w:sz w:val="22"/>
          <w:szCs w:val="22"/>
        </w:rPr>
      </w:pPr>
      <w:r w:rsidRPr="00201347">
        <w:rPr>
          <w:rFonts w:eastAsia="Calibri"/>
          <w:sz w:val="22"/>
          <w:szCs w:val="22"/>
          <w:lang w:eastAsia="en-US"/>
        </w:rPr>
        <w:t xml:space="preserve">Luogo e Data </w:t>
      </w:r>
      <w:proofErr w:type="spellStart"/>
      <w:r w:rsidRPr="00201347">
        <w:rPr>
          <w:rFonts w:eastAsia="Calibri"/>
          <w:sz w:val="22"/>
          <w:szCs w:val="22"/>
          <w:lang w:eastAsia="en-US"/>
        </w:rPr>
        <w:t>……………………</w:t>
      </w:r>
      <w:proofErr w:type="spellEnd"/>
      <w:r w:rsidRPr="00201347">
        <w:rPr>
          <w:rFonts w:eastAsia="Calibri"/>
          <w:sz w:val="22"/>
          <w:szCs w:val="22"/>
          <w:lang w:eastAsia="en-US"/>
        </w:rPr>
        <w:t>.</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rsidR="009975FF" w:rsidRPr="00201347" w:rsidRDefault="009975FF" w:rsidP="009975FF"/>
    <w:p w:rsidR="009975FF" w:rsidRDefault="009975FF" w:rsidP="009975FF">
      <w:pPr>
        <w:jc w:val="both"/>
        <w:rPr>
          <w:rFonts w:ascii="Arial" w:hAnsi="Arial" w:cs="Arial"/>
        </w:rPr>
      </w:pPr>
    </w:p>
    <w:p w:rsidR="009975FF" w:rsidRPr="00604CE4" w:rsidRDefault="009975FF" w:rsidP="00604CE4">
      <w:pPr>
        <w:pStyle w:val="Default"/>
        <w:jc w:val="both"/>
        <w:rPr>
          <w:rFonts w:ascii="Times New Roman" w:hAnsi="Times New Roman" w:cs="Times New Roman"/>
        </w:rPr>
      </w:pPr>
    </w:p>
    <w:sectPr w:rsidR="009975FF" w:rsidRPr="00604CE4" w:rsidSect="0099458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A6DFC"/>
    <w:multiLevelType w:val="hybridMultilevel"/>
    <w:tmpl w:val="61F46CD0"/>
    <w:lvl w:ilvl="0" w:tplc="FBFCA1DA">
      <w:start w:val="1"/>
      <w:numFmt w:val="lowerLetter"/>
      <w:lvlText w:val="%1)"/>
      <w:lvlJc w:val="left"/>
      <w:pPr>
        <w:ind w:left="718" w:hanging="429"/>
        <w:jc w:val="right"/>
      </w:pPr>
      <w:rPr>
        <w:rFonts w:hint="default"/>
        <w:spacing w:val="-2"/>
        <w:w w:val="90"/>
        <w:lang w:val="it-IT" w:eastAsia="en-US" w:bidi="ar-SA"/>
      </w:rPr>
    </w:lvl>
    <w:lvl w:ilvl="1" w:tplc="D6B8FED4">
      <w:numFmt w:val="bullet"/>
      <w:lvlText w:val="•"/>
      <w:lvlJc w:val="left"/>
      <w:pPr>
        <w:ind w:left="1590" w:hanging="429"/>
      </w:pPr>
      <w:rPr>
        <w:rFonts w:hint="default"/>
        <w:lang w:val="it-IT" w:eastAsia="en-US" w:bidi="ar-SA"/>
      </w:rPr>
    </w:lvl>
    <w:lvl w:ilvl="2" w:tplc="C18CAA10">
      <w:numFmt w:val="bullet"/>
      <w:lvlText w:val="•"/>
      <w:lvlJc w:val="left"/>
      <w:pPr>
        <w:ind w:left="2461" w:hanging="429"/>
      </w:pPr>
      <w:rPr>
        <w:rFonts w:hint="default"/>
        <w:lang w:val="it-IT" w:eastAsia="en-US" w:bidi="ar-SA"/>
      </w:rPr>
    </w:lvl>
    <w:lvl w:ilvl="3" w:tplc="A3487422">
      <w:numFmt w:val="bullet"/>
      <w:lvlText w:val="•"/>
      <w:lvlJc w:val="left"/>
      <w:pPr>
        <w:ind w:left="3332" w:hanging="429"/>
      </w:pPr>
      <w:rPr>
        <w:rFonts w:hint="default"/>
        <w:lang w:val="it-IT" w:eastAsia="en-US" w:bidi="ar-SA"/>
      </w:rPr>
    </w:lvl>
    <w:lvl w:ilvl="4" w:tplc="D2CC97B0">
      <w:numFmt w:val="bullet"/>
      <w:lvlText w:val="•"/>
      <w:lvlJc w:val="left"/>
      <w:pPr>
        <w:ind w:left="4202" w:hanging="429"/>
      </w:pPr>
      <w:rPr>
        <w:rFonts w:hint="default"/>
        <w:lang w:val="it-IT" w:eastAsia="en-US" w:bidi="ar-SA"/>
      </w:rPr>
    </w:lvl>
    <w:lvl w:ilvl="5" w:tplc="E4F2B788">
      <w:numFmt w:val="bullet"/>
      <w:lvlText w:val="•"/>
      <w:lvlJc w:val="left"/>
      <w:pPr>
        <w:ind w:left="5073" w:hanging="429"/>
      </w:pPr>
      <w:rPr>
        <w:rFonts w:hint="default"/>
        <w:lang w:val="it-IT" w:eastAsia="en-US" w:bidi="ar-SA"/>
      </w:rPr>
    </w:lvl>
    <w:lvl w:ilvl="6" w:tplc="5F0AA034">
      <w:numFmt w:val="bullet"/>
      <w:lvlText w:val="•"/>
      <w:lvlJc w:val="left"/>
      <w:pPr>
        <w:ind w:left="5944" w:hanging="429"/>
      </w:pPr>
      <w:rPr>
        <w:rFonts w:hint="default"/>
        <w:lang w:val="it-IT" w:eastAsia="en-US" w:bidi="ar-SA"/>
      </w:rPr>
    </w:lvl>
    <w:lvl w:ilvl="7" w:tplc="558C6FD4">
      <w:numFmt w:val="bullet"/>
      <w:lvlText w:val="•"/>
      <w:lvlJc w:val="left"/>
      <w:pPr>
        <w:ind w:left="6814" w:hanging="429"/>
      </w:pPr>
      <w:rPr>
        <w:rFonts w:hint="default"/>
        <w:lang w:val="it-IT" w:eastAsia="en-US" w:bidi="ar-SA"/>
      </w:rPr>
    </w:lvl>
    <w:lvl w:ilvl="8" w:tplc="862CD3C6">
      <w:numFmt w:val="bullet"/>
      <w:lvlText w:val="•"/>
      <w:lvlJc w:val="left"/>
      <w:pPr>
        <w:ind w:left="7685" w:hanging="429"/>
      </w:pPr>
      <w:rPr>
        <w:rFonts w:hint="default"/>
        <w:lang w:val="it-IT" w:eastAsia="en-US" w:bidi="ar-SA"/>
      </w:rPr>
    </w:lvl>
  </w:abstractNum>
  <w:abstractNum w:abstractNumId="1">
    <w:nsid w:val="666A37A7"/>
    <w:multiLevelType w:val="hybridMultilevel"/>
    <w:tmpl w:val="8A1E1B1A"/>
    <w:lvl w:ilvl="0" w:tplc="35845616">
      <w:start w:val="1"/>
      <w:numFmt w:val="lowerLetter"/>
      <w:lvlText w:val="%1)"/>
      <w:lvlJc w:val="left"/>
      <w:pPr>
        <w:ind w:left="540" w:hanging="428"/>
      </w:pPr>
      <w:rPr>
        <w:rFonts w:ascii="Times New Roman" w:eastAsia="Times New Roman" w:hAnsi="Times New Roman" w:cs="Times New Roman" w:hint="default"/>
        <w:spacing w:val="-1"/>
        <w:w w:val="90"/>
        <w:sz w:val="22"/>
        <w:szCs w:val="22"/>
      </w:rPr>
    </w:lvl>
    <w:lvl w:ilvl="1" w:tplc="E2207AB4">
      <w:numFmt w:val="bullet"/>
      <w:lvlText w:val="•"/>
      <w:lvlJc w:val="left"/>
      <w:pPr>
        <w:ind w:left="1474" w:hanging="428"/>
      </w:pPr>
      <w:rPr>
        <w:rFonts w:hint="default"/>
      </w:rPr>
    </w:lvl>
    <w:lvl w:ilvl="2" w:tplc="BE24237A">
      <w:numFmt w:val="bullet"/>
      <w:lvlText w:val="•"/>
      <w:lvlJc w:val="left"/>
      <w:pPr>
        <w:ind w:left="2409" w:hanging="428"/>
      </w:pPr>
      <w:rPr>
        <w:rFonts w:hint="default"/>
      </w:rPr>
    </w:lvl>
    <w:lvl w:ilvl="3" w:tplc="4AE83120">
      <w:numFmt w:val="bullet"/>
      <w:lvlText w:val="•"/>
      <w:lvlJc w:val="left"/>
      <w:pPr>
        <w:ind w:left="3343" w:hanging="428"/>
      </w:pPr>
      <w:rPr>
        <w:rFonts w:hint="default"/>
      </w:rPr>
    </w:lvl>
    <w:lvl w:ilvl="4" w:tplc="F2BA8A46">
      <w:numFmt w:val="bullet"/>
      <w:lvlText w:val="•"/>
      <w:lvlJc w:val="left"/>
      <w:pPr>
        <w:ind w:left="4278" w:hanging="428"/>
      </w:pPr>
      <w:rPr>
        <w:rFonts w:hint="default"/>
      </w:rPr>
    </w:lvl>
    <w:lvl w:ilvl="5" w:tplc="2A927B16">
      <w:numFmt w:val="bullet"/>
      <w:lvlText w:val="•"/>
      <w:lvlJc w:val="left"/>
      <w:pPr>
        <w:ind w:left="5213" w:hanging="428"/>
      </w:pPr>
      <w:rPr>
        <w:rFonts w:hint="default"/>
      </w:rPr>
    </w:lvl>
    <w:lvl w:ilvl="6" w:tplc="7562A064">
      <w:numFmt w:val="bullet"/>
      <w:lvlText w:val="•"/>
      <w:lvlJc w:val="left"/>
      <w:pPr>
        <w:ind w:left="6147" w:hanging="428"/>
      </w:pPr>
      <w:rPr>
        <w:rFonts w:hint="default"/>
      </w:rPr>
    </w:lvl>
    <w:lvl w:ilvl="7" w:tplc="83885F22">
      <w:numFmt w:val="bullet"/>
      <w:lvlText w:val="•"/>
      <w:lvlJc w:val="left"/>
      <w:pPr>
        <w:ind w:left="7082" w:hanging="428"/>
      </w:pPr>
      <w:rPr>
        <w:rFonts w:hint="default"/>
      </w:rPr>
    </w:lvl>
    <w:lvl w:ilvl="8" w:tplc="026E9594">
      <w:numFmt w:val="bullet"/>
      <w:lvlText w:val="•"/>
      <w:lvlJc w:val="left"/>
      <w:pPr>
        <w:ind w:left="8017" w:hanging="428"/>
      </w:pPr>
      <w:rPr>
        <w:rFonts w:hint="default"/>
      </w:rPr>
    </w:lvl>
  </w:abstractNum>
  <w:abstractNum w:abstractNumId="2">
    <w:nsid w:val="6B5275A1"/>
    <w:multiLevelType w:val="hybridMultilevel"/>
    <w:tmpl w:val="D334021C"/>
    <w:lvl w:ilvl="0" w:tplc="48EE4CA0">
      <w:numFmt w:val="bullet"/>
      <w:lvlText w:val=""/>
      <w:lvlJc w:val="left"/>
      <w:pPr>
        <w:ind w:left="833" w:hanging="348"/>
      </w:pPr>
      <w:rPr>
        <w:rFonts w:ascii="Wingdings" w:eastAsia="Times New Roman" w:hAnsi="Wingdings" w:hint="default"/>
        <w:w w:val="100"/>
        <w:sz w:val="22"/>
      </w:rPr>
    </w:lvl>
    <w:lvl w:ilvl="1" w:tplc="178EF2EC">
      <w:numFmt w:val="bullet"/>
      <w:lvlText w:val="•"/>
      <w:lvlJc w:val="left"/>
      <w:pPr>
        <w:ind w:left="1744" w:hanging="348"/>
      </w:pPr>
      <w:rPr>
        <w:rFonts w:hint="default"/>
      </w:rPr>
    </w:lvl>
    <w:lvl w:ilvl="2" w:tplc="D7128BDC">
      <w:numFmt w:val="bullet"/>
      <w:lvlText w:val="•"/>
      <w:lvlJc w:val="left"/>
      <w:pPr>
        <w:ind w:left="2649" w:hanging="348"/>
      </w:pPr>
      <w:rPr>
        <w:rFonts w:hint="default"/>
      </w:rPr>
    </w:lvl>
    <w:lvl w:ilvl="3" w:tplc="E03C1AAA">
      <w:numFmt w:val="bullet"/>
      <w:lvlText w:val="•"/>
      <w:lvlJc w:val="left"/>
      <w:pPr>
        <w:ind w:left="3553" w:hanging="348"/>
      </w:pPr>
      <w:rPr>
        <w:rFonts w:hint="default"/>
      </w:rPr>
    </w:lvl>
    <w:lvl w:ilvl="4" w:tplc="695AFB1C">
      <w:numFmt w:val="bullet"/>
      <w:lvlText w:val="•"/>
      <w:lvlJc w:val="left"/>
      <w:pPr>
        <w:ind w:left="4458" w:hanging="348"/>
      </w:pPr>
      <w:rPr>
        <w:rFonts w:hint="default"/>
      </w:rPr>
    </w:lvl>
    <w:lvl w:ilvl="5" w:tplc="F6084250">
      <w:numFmt w:val="bullet"/>
      <w:lvlText w:val="•"/>
      <w:lvlJc w:val="left"/>
      <w:pPr>
        <w:ind w:left="5363" w:hanging="348"/>
      </w:pPr>
      <w:rPr>
        <w:rFonts w:hint="default"/>
      </w:rPr>
    </w:lvl>
    <w:lvl w:ilvl="6" w:tplc="7946E35C">
      <w:numFmt w:val="bullet"/>
      <w:lvlText w:val="•"/>
      <w:lvlJc w:val="left"/>
      <w:pPr>
        <w:ind w:left="6267" w:hanging="348"/>
      </w:pPr>
      <w:rPr>
        <w:rFonts w:hint="default"/>
      </w:rPr>
    </w:lvl>
    <w:lvl w:ilvl="7" w:tplc="E1622FCC">
      <w:numFmt w:val="bullet"/>
      <w:lvlText w:val="•"/>
      <w:lvlJc w:val="left"/>
      <w:pPr>
        <w:ind w:left="7172" w:hanging="348"/>
      </w:pPr>
      <w:rPr>
        <w:rFonts w:hint="default"/>
      </w:rPr>
    </w:lvl>
    <w:lvl w:ilvl="8" w:tplc="16AE84AC">
      <w:numFmt w:val="bullet"/>
      <w:lvlText w:val="•"/>
      <w:lvlJc w:val="left"/>
      <w:pPr>
        <w:ind w:left="8077" w:hanging="348"/>
      </w:pPr>
      <w:rPr>
        <w:rFonts w:hint="default"/>
      </w:rPr>
    </w:lvl>
  </w:abstractNum>
  <w:abstractNum w:abstractNumId="3">
    <w:nsid w:val="79364FC6"/>
    <w:multiLevelType w:val="hybridMultilevel"/>
    <w:tmpl w:val="246A6E2A"/>
    <w:lvl w:ilvl="0" w:tplc="9EE0A240">
      <w:start w:val="7"/>
      <w:numFmt w:val="decimal"/>
      <w:lvlText w:val="%1)"/>
      <w:lvlJc w:val="left"/>
      <w:pPr>
        <w:ind w:left="549" w:hanging="260"/>
      </w:pPr>
      <w:rPr>
        <w:rFonts w:ascii="Times New Roman" w:eastAsia="Times New Roman" w:hAnsi="Times New Roman" w:cs="Times New Roman" w:hint="default"/>
        <w:w w:val="100"/>
        <w:sz w:val="24"/>
        <w:szCs w:val="24"/>
        <w:lang w:val="it-IT" w:eastAsia="en-US" w:bidi="ar-SA"/>
      </w:rPr>
    </w:lvl>
    <w:lvl w:ilvl="1" w:tplc="D9565A9E">
      <w:numFmt w:val="bullet"/>
      <w:lvlText w:val=""/>
      <w:lvlJc w:val="left"/>
      <w:pPr>
        <w:ind w:left="1011" w:hanging="349"/>
      </w:pPr>
      <w:rPr>
        <w:rFonts w:ascii="Wingdings" w:eastAsia="Wingdings" w:hAnsi="Wingdings" w:cs="Wingdings" w:hint="default"/>
        <w:w w:val="100"/>
        <w:sz w:val="22"/>
        <w:szCs w:val="22"/>
        <w:lang w:val="it-IT" w:eastAsia="en-US" w:bidi="ar-SA"/>
      </w:rPr>
    </w:lvl>
    <w:lvl w:ilvl="2" w:tplc="CFBCD750">
      <w:numFmt w:val="bullet"/>
      <w:lvlText w:val="•"/>
      <w:lvlJc w:val="left"/>
      <w:pPr>
        <w:ind w:left="1954" w:hanging="349"/>
      </w:pPr>
      <w:rPr>
        <w:rFonts w:hint="default"/>
        <w:lang w:val="it-IT" w:eastAsia="en-US" w:bidi="ar-SA"/>
      </w:rPr>
    </w:lvl>
    <w:lvl w:ilvl="3" w:tplc="C5E8F0C4">
      <w:numFmt w:val="bullet"/>
      <w:lvlText w:val="•"/>
      <w:lvlJc w:val="left"/>
      <w:pPr>
        <w:ind w:left="2888" w:hanging="349"/>
      </w:pPr>
      <w:rPr>
        <w:rFonts w:hint="default"/>
        <w:lang w:val="it-IT" w:eastAsia="en-US" w:bidi="ar-SA"/>
      </w:rPr>
    </w:lvl>
    <w:lvl w:ilvl="4" w:tplc="4BBA8286">
      <w:numFmt w:val="bullet"/>
      <w:lvlText w:val="•"/>
      <w:lvlJc w:val="left"/>
      <w:pPr>
        <w:ind w:left="3822" w:hanging="349"/>
      </w:pPr>
      <w:rPr>
        <w:rFonts w:hint="default"/>
        <w:lang w:val="it-IT" w:eastAsia="en-US" w:bidi="ar-SA"/>
      </w:rPr>
    </w:lvl>
    <w:lvl w:ilvl="5" w:tplc="D00849D4">
      <w:numFmt w:val="bullet"/>
      <w:lvlText w:val="•"/>
      <w:lvlJc w:val="left"/>
      <w:pPr>
        <w:ind w:left="4756" w:hanging="349"/>
      </w:pPr>
      <w:rPr>
        <w:rFonts w:hint="default"/>
        <w:lang w:val="it-IT" w:eastAsia="en-US" w:bidi="ar-SA"/>
      </w:rPr>
    </w:lvl>
    <w:lvl w:ilvl="6" w:tplc="B0AAE100">
      <w:numFmt w:val="bullet"/>
      <w:lvlText w:val="•"/>
      <w:lvlJc w:val="left"/>
      <w:pPr>
        <w:ind w:left="5690" w:hanging="349"/>
      </w:pPr>
      <w:rPr>
        <w:rFonts w:hint="default"/>
        <w:lang w:val="it-IT" w:eastAsia="en-US" w:bidi="ar-SA"/>
      </w:rPr>
    </w:lvl>
    <w:lvl w:ilvl="7" w:tplc="4E348DCE">
      <w:numFmt w:val="bullet"/>
      <w:lvlText w:val="•"/>
      <w:lvlJc w:val="left"/>
      <w:pPr>
        <w:ind w:left="6624" w:hanging="349"/>
      </w:pPr>
      <w:rPr>
        <w:rFonts w:hint="default"/>
        <w:lang w:val="it-IT" w:eastAsia="en-US" w:bidi="ar-SA"/>
      </w:rPr>
    </w:lvl>
    <w:lvl w:ilvl="8" w:tplc="81A4E928">
      <w:numFmt w:val="bullet"/>
      <w:lvlText w:val="•"/>
      <w:lvlJc w:val="left"/>
      <w:pPr>
        <w:ind w:left="7558" w:hanging="349"/>
      </w:pPr>
      <w:rPr>
        <w:rFonts w:hint="default"/>
        <w:lang w:val="it-IT"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103606"/>
    <w:rsid w:val="000B0180"/>
    <w:rsid w:val="00103606"/>
    <w:rsid w:val="001669F2"/>
    <w:rsid w:val="001A67FA"/>
    <w:rsid w:val="00201347"/>
    <w:rsid w:val="003E6F30"/>
    <w:rsid w:val="00491BD4"/>
    <w:rsid w:val="005C6A8E"/>
    <w:rsid w:val="005F668D"/>
    <w:rsid w:val="00604CE4"/>
    <w:rsid w:val="00606E29"/>
    <w:rsid w:val="00610FCD"/>
    <w:rsid w:val="00724233"/>
    <w:rsid w:val="00772ECF"/>
    <w:rsid w:val="009733BE"/>
    <w:rsid w:val="00994586"/>
    <w:rsid w:val="009975FF"/>
    <w:rsid w:val="00AE32F9"/>
    <w:rsid w:val="00D5752C"/>
    <w:rsid w:val="00DB0AE0"/>
    <w:rsid w:val="00DE7D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491BD4"/>
    <w:pPr>
      <w:widowControl w:val="0"/>
      <w:autoSpaceDE w:val="0"/>
      <w:autoSpaceDN w:val="0"/>
      <w:ind w:left="290"/>
      <w:jc w:val="both"/>
      <w:outlineLvl w:val="0"/>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UnresolvedMention">
    <w:name w:val="Unresolved Mention"/>
    <w:basedOn w:val="Carpredefinitoparagrafo"/>
    <w:uiPriority w:val="99"/>
    <w:semiHidden/>
    <w:unhideWhenUsed/>
    <w:rsid w:val="00201347"/>
    <w:rPr>
      <w:color w:val="605E5C"/>
      <w:shd w:val="clear" w:color="auto" w:fill="E1DFDD"/>
    </w:rPr>
  </w:style>
  <w:style w:type="character" w:customStyle="1" w:styleId="Titolo1Carattere">
    <w:name w:val="Titolo 1 Carattere"/>
    <w:basedOn w:val="Carpredefinitoparagrafo"/>
    <w:link w:val="Titolo1"/>
    <w:uiPriority w:val="9"/>
    <w:rsid w:val="00491BD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91B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91BD4"/>
    <w:pPr>
      <w:widowControl w:val="0"/>
      <w:autoSpaceDE w:val="0"/>
      <w:autoSpaceDN w:val="0"/>
      <w:ind w:left="290"/>
      <w:jc w:val="both"/>
    </w:pPr>
    <w:rPr>
      <w:lang w:eastAsia="en-US"/>
    </w:rPr>
  </w:style>
  <w:style w:type="character" w:customStyle="1" w:styleId="CorpodeltestoCarattere">
    <w:name w:val="Corpo del testo Carattere"/>
    <w:basedOn w:val="Carpredefinitoparagrafo"/>
    <w:link w:val="Corpodeltesto"/>
    <w:uiPriority w:val="1"/>
    <w:rsid w:val="00491BD4"/>
    <w:rPr>
      <w:rFonts w:ascii="Times New Roman" w:eastAsia="Times New Roman" w:hAnsi="Times New Roman" w:cs="Times New Roman"/>
      <w:sz w:val="24"/>
      <w:szCs w:val="24"/>
    </w:rPr>
  </w:style>
  <w:style w:type="paragraph" w:styleId="Titolo">
    <w:name w:val="Title"/>
    <w:basedOn w:val="Normale"/>
    <w:link w:val="TitoloCarattere"/>
    <w:uiPriority w:val="10"/>
    <w:qFormat/>
    <w:rsid w:val="00491BD4"/>
    <w:pPr>
      <w:widowControl w:val="0"/>
      <w:autoSpaceDE w:val="0"/>
      <w:autoSpaceDN w:val="0"/>
      <w:spacing w:before="169"/>
      <w:ind w:left="2956" w:right="994"/>
      <w:jc w:val="center"/>
    </w:pPr>
    <w:rPr>
      <w:b/>
      <w:bCs/>
      <w:sz w:val="56"/>
      <w:szCs w:val="56"/>
      <w:lang w:eastAsia="en-US"/>
    </w:rPr>
  </w:style>
  <w:style w:type="character" w:customStyle="1" w:styleId="TitoloCarattere">
    <w:name w:val="Titolo Carattere"/>
    <w:basedOn w:val="Carpredefinitoparagrafo"/>
    <w:link w:val="Titolo"/>
    <w:uiPriority w:val="10"/>
    <w:rsid w:val="00491BD4"/>
    <w:rPr>
      <w:rFonts w:ascii="Times New Roman" w:eastAsia="Times New Roman" w:hAnsi="Times New Roman" w:cs="Times New Roman"/>
      <w:b/>
      <w:bCs/>
      <w:sz w:val="56"/>
      <w:szCs w:val="56"/>
    </w:rPr>
  </w:style>
  <w:style w:type="paragraph" w:styleId="Paragrafoelenco">
    <w:name w:val="List Paragraph"/>
    <w:basedOn w:val="Normale"/>
    <w:uiPriority w:val="1"/>
    <w:qFormat/>
    <w:rsid w:val="00491BD4"/>
    <w:pPr>
      <w:widowControl w:val="0"/>
      <w:autoSpaceDE w:val="0"/>
      <w:autoSpaceDN w:val="0"/>
      <w:spacing w:before="115"/>
      <w:ind w:left="718" w:right="303" w:hanging="361"/>
      <w:jc w:val="both"/>
    </w:pPr>
    <w:rPr>
      <w:sz w:val="22"/>
      <w:szCs w:val="22"/>
      <w:lang w:eastAsia="en-US"/>
    </w:rPr>
  </w:style>
  <w:style w:type="paragraph" w:customStyle="1" w:styleId="TableParagraph">
    <w:name w:val="Table Paragraph"/>
    <w:basedOn w:val="Normale"/>
    <w:uiPriority w:val="1"/>
    <w:qFormat/>
    <w:rsid w:val="00491BD4"/>
    <w:pPr>
      <w:widowControl w:val="0"/>
      <w:autoSpaceDE w:val="0"/>
      <w:autoSpaceDN w:val="0"/>
    </w:pPr>
    <w:rPr>
      <w:sz w:val="22"/>
      <w:szCs w:val="22"/>
      <w:lang w:eastAsia="en-US"/>
    </w:rPr>
  </w:style>
  <w:style w:type="paragraph" w:styleId="Nessunaspaziatura">
    <w:name w:val="No Spacing"/>
    <w:uiPriority w:val="1"/>
    <w:qFormat/>
    <w:rsid w:val="00491BD4"/>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D5752C"/>
    <w:rPr>
      <w:color w:val="605E5C"/>
      <w:shd w:val="clear" w:color="auto" w:fill="E1DFDD"/>
    </w:rPr>
  </w:style>
  <w:style w:type="character" w:styleId="Collegamentovisitato">
    <w:name w:val="FollowedHyperlink"/>
    <w:basedOn w:val="Carpredefinitoparagrafo"/>
    <w:uiPriority w:val="99"/>
    <w:semiHidden/>
    <w:unhideWhenUsed/>
    <w:rsid w:val="00AE32F9"/>
    <w:rPr>
      <w:color w:val="954F72" w:themeColor="followedHyperlink"/>
      <w:u w:val="single"/>
    </w:rPr>
  </w:style>
  <w:style w:type="paragraph" w:customStyle="1" w:styleId="Default">
    <w:name w:val="Default"/>
    <w:rsid w:val="00604CE4"/>
    <w:pPr>
      <w:widowControl w:val="0"/>
      <w:suppressAutoHyphens/>
      <w:spacing w:after="0" w:line="240" w:lineRule="auto"/>
    </w:pPr>
    <w:rPr>
      <w:rFonts w:ascii="Calibri" w:eastAsia="SimSun" w:hAnsi="Calibri" w:cs="Mangal"/>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324043995">
      <w:bodyDiv w:val="1"/>
      <w:marLeft w:val="0"/>
      <w:marRight w:val="0"/>
      <w:marTop w:val="0"/>
      <w:marBottom w:val="0"/>
      <w:divBdr>
        <w:top w:val="none" w:sz="0" w:space="0" w:color="auto"/>
        <w:left w:val="none" w:sz="0" w:space="0" w:color="auto"/>
        <w:bottom w:val="none" w:sz="0" w:space="0" w:color="auto"/>
        <w:right w:val="none" w:sz="0" w:space="0" w:color="auto"/>
      </w:divBdr>
    </w:div>
    <w:div w:id="1593080792">
      <w:bodyDiv w:val="1"/>
      <w:marLeft w:val="0"/>
      <w:marRight w:val="0"/>
      <w:marTop w:val="0"/>
      <w:marBottom w:val="0"/>
      <w:divBdr>
        <w:top w:val="none" w:sz="0" w:space="0" w:color="auto"/>
        <w:left w:val="none" w:sz="0" w:space="0" w:color="auto"/>
        <w:bottom w:val="none" w:sz="0" w:space="0" w:color="auto"/>
        <w:right w:val="none" w:sz="0" w:space="0" w:color="auto"/>
      </w:divBdr>
    </w:div>
    <w:div w:id="17605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perfuga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1209</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segreteria</cp:lastModifiedBy>
  <cp:revision>5</cp:revision>
  <dcterms:created xsi:type="dcterms:W3CDTF">2023-11-14T13:50:00Z</dcterms:created>
  <dcterms:modified xsi:type="dcterms:W3CDTF">2023-12-11T14:37:00Z</dcterms:modified>
</cp:coreProperties>
</file>