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9E" w:rsidRDefault="008B1949" w:rsidP="008B1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B1949">
        <w:rPr>
          <w:rFonts w:ascii="Times New Roman" w:hAnsi="Times New Roman" w:cs="Times New Roman"/>
          <w:sz w:val="32"/>
          <w:szCs w:val="32"/>
        </w:rPr>
        <w:t xml:space="preserve">COMUNE </w:t>
      </w:r>
      <w:proofErr w:type="spellStart"/>
      <w:r w:rsidRPr="008B1949">
        <w:rPr>
          <w:rFonts w:ascii="Times New Roman" w:hAnsi="Times New Roman" w:cs="Times New Roman"/>
          <w:sz w:val="32"/>
          <w:szCs w:val="32"/>
        </w:rPr>
        <w:t>DI</w:t>
      </w:r>
      <w:proofErr w:type="spellEnd"/>
      <w:r w:rsidRPr="008B1949">
        <w:rPr>
          <w:rFonts w:ascii="Times New Roman" w:hAnsi="Times New Roman" w:cs="Times New Roman"/>
          <w:sz w:val="32"/>
          <w:szCs w:val="32"/>
        </w:rPr>
        <w:t xml:space="preserve"> PERFUGAS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68"/>
      </w:tblGrid>
      <w:tr w:rsidR="00285879" w:rsidRPr="00431837" w:rsidTr="00285879">
        <w:trPr>
          <w:trHeight w:val="1323"/>
        </w:trPr>
        <w:tc>
          <w:tcPr>
            <w:tcW w:w="2410" w:type="dxa"/>
          </w:tcPr>
          <w:p w:rsidR="00285879" w:rsidRPr="00285879" w:rsidRDefault="00285879" w:rsidP="009D6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879">
              <w:rPr>
                <w:rFonts w:ascii="Times New Roman" w:hAnsi="Times New Roman" w:cs="Times New Roman"/>
                <w:sz w:val="20"/>
                <w:szCs w:val="20"/>
              </w:rPr>
              <w:t xml:space="preserve">Verbale n. </w:t>
            </w:r>
            <w:r w:rsidR="004016AF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285879" w:rsidRPr="00431837" w:rsidRDefault="00285879" w:rsidP="00285879">
            <w:pPr>
              <w:rPr>
                <w:sz w:val="16"/>
                <w:szCs w:val="16"/>
              </w:rPr>
            </w:pPr>
            <w:r w:rsidRPr="00285879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4016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8587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016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87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016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68" w:type="dxa"/>
          </w:tcPr>
          <w:p w:rsidR="00285879" w:rsidRPr="00431837" w:rsidRDefault="00285879" w:rsidP="004016A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oggetto</w:t>
            </w:r>
            <w:r w:rsidRPr="008B19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16AF">
              <w:rPr>
                <w:rFonts w:ascii="Times-New-Roman" w:hAnsi="Times-New-Roman" w:cs="Times-New-Roman"/>
                <w:sz w:val="20"/>
                <w:szCs w:val="20"/>
              </w:rPr>
              <w:t xml:space="preserve">ESERCIZIO PROVVISORIO. APPLICAZIONE DEL RISULTATO PRESUNTO </w:t>
            </w:r>
            <w:proofErr w:type="spellStart"/>
            <w:r w:rsidR="004016AF">
              <w:rPr>
                <w:rFonts w:ascii="Times-New-Roman" w:hAnsi="Times-New-Roman" w:cs="Times-New-Roman"/>
                <w:sz w:val="20"/>
                <w:szCs w:val="20"/>
              </w:rPr>
              <w:t>DI</w:t>
            </w:r>
            <w:proofErr w:type="spellEnd"/>
            <w:r w:rsidR="004016AF">
              <w:rPr>
                <w:rFonts w:ascii="Times-New-Roman" w:hAnsi="Times-New-Roman" w:cs="Times-New-Roman"/>
                <w:sz w:val="20"/>
                <w:szCs w:val="20"/>
              </w:rPr>
              <w:t xml:space="preserve"> AMMINISTRAZIONE AL 31 DICEMBRE 2023. VARIAZIONE </w:t>
            </w:r>
            <w:proofErr w:type="spellStart"/>
            <w:r w:rsidR="004016AF">
              <w:rPr>
                <w:rFonts w:ascii="Times-New-Roman" w:hAnsi="Times-New-Roman" w:cs="Times-New-Roman"/>
                <w:sz w:val="20"/>
                <w:szCs w:val="20"/>
              </w:rPr>
              <w:t>DI</w:t>
            </w:r>
            <w:proofErr w:type="spellEnd"/>
            <w:r w:rsidR="004016AF">
              <w:rPr>
                <w:rFonts w:ascii="Times-New-Roman" w:hAnsi="Times-New-Roman" w:cs="Times-New-Roman"/>
                <w:sz w:val="20"/>
                <w:szCs w:val="20"/>
              </w:rPr>
              <w:t xml:space="preserve"> BILANCIO (ART. 175, COMMA 5-BIS, </w:t>
            </w:r>
            <w:proofErr w:type="spellStart"/>
            <w:r w:rsidR="004016AF">
              <w:rPr>
                <w:rFonts w:ascii="Times-New-Roman" w:hAnsi="Times-New-Roman" w:cs="Times-New-Roman"/>
                <w:sz w:val="20"/>
                <w:szCs w:val="20"/>
              </w:rPr>
              <w:t>LETT</w:t>
            </w:r>
            <w:proofErr w:type="spellEnd"/>
            <w:r w:rsidR="004016AF">
              <w:rPr>
                <w:rFonts w:ascii="Times-New-Roman" w:hAnsi="Times-New-Roman" w:cs="Times-New-Roman"/>
                <w:sz w:val="20"/>
                <w:szCs w:val="20"/>
              </w:rPr>
              <w:t xml:space="preserve">. A </w:t>
            </w:r>
            <w:proofErr w:type="spellStart"/>
            <w:r w:rsidR="004016AF">
              <w:rPr>
                <w:rFonts w:ascii="Times-New-Roman" w:hAnsi="Times-New-Roman" w:cs="Times-New-Roman"/>
                <w:sz w:val="20"/>
                <w:szCs w:val="20"/>
              </w:rPr>
              <w:t>D.LGS.</w:t>
            </w:r>
            <w:proofErr w:type="spellEnd"/>
            <w:r w:rsidR="004016AF">
              <w:rPr>
                <w:rFonts w:ascii="Times-New-Roman" w:hAnsi="Times-New-Roman" w:cs="Times-New-Roman"/>
                <w:sz w:val="20"/>
                <w:szCs w:val="20"/>
              </w:rPr>
              <w:t xml:space="preserve"> N. 267/2000)</w:t>
            </w:r>
          </w:p>
        </w:tc>
      </w:tr>
    </w:tbl>
    <w:p w:rsidR="008B1949" w:rsidRDefault="008B1949" w:rsidP="008B1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sottoscritta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F9E" w:rsidRPr="008B1949">
        <w:rPr>
          <w:rFonts w:ascii="Times New Roman" w:hAnsi="Times New Roman" w:cs="Times New Roman"/>
          <w:sz w:val="24"/>
          <w:szCs w:val="24"/>
        </w:rPr>
        <w:t>Revisor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B71F9E" w:rsidRPr="008B1949">
        <w:rPr>
          <w:rFonts w:ascii="Times New Roman" w:hAnsi="Times New Roman" w:cs="Times New Roman"/>
          <w:sz w:val="24"/>
          <w:szCs w:val="24"/>
        </w:rPr>
        <w:t xml:space="preserve"> del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Perfugas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1F9E" w:rsidRPr="00FC3742" w:rsidRDefault="00B71F9E" w:rsidP="008B1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3742">
        <w:rPr>
          <w:rFonts w:ascii="Times New Roman" w:hAnsi="Times New Roman" w:cs="Times New Roman"/>
          <w:bCs/>
          <w:sz w:val="24"/>
          <w:szCs w:val="24"/>
        </w:rPr>
        <w:t>ESAMINATA</w:t>
      </w:r>
    </w:p>
    <w:p w:rsidR="008B1949" w:rsidRDefault="00B71F9E" w:rsidP="008B1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9">
        <w:rPr>
          <w:rFonts w:ascii="Times New Roman" w:hAnsi="Times New Roman" w:cs="Times New Roman"/>
          <w:sz w:val="24"/>
          <w:szCs w:val="24"/>
        </w:rPr>
        <w:t xml:space="preserve">la proposta di deliberazione </w:t>
      </w:r>
      <w:r w:rsidR="008B1949">
        <w:rPr>
          <w:rFonts w:ascii="Times New Roman" w:hAnsi="Times New Roman" w:cs="Times New Roman"/>
          <w:sz w:val="24"/>
          <w:szCs w:val="24"/>
        </w:rPr>
        <w:t xml:space="preserve">n. </w:t>
      </w:r>
      <w:r w:rsidR="004016AF">
        <w:rPr>
          <w:rFonts w:ascii="Times New Roman" w:hAnsi="Times New Roman" w:cs="Times New Roman"/>
          <w:sz w:val="24"/>
          <w:szCs w:val="24"/>
        </w:rPr>
        <w:t>15</w:t>
      </w:r>
      <w:r w:rsidR="008B1949">
        <w:rPr>
          <w:rFonts w:ascii="Times New Roman" w:hAnsi="Times New Roman" w:cs="Times New Roman"/>
          <w:sz w:val="24"/>
          <w:szCs w:val="24"/>
        </w:rPr>
        <w:t xml:space="preserve"> del </w:t>
      </w:r>
      <w:r w:rsidR="004016AF">
        <w:rPr>
          <w:rFonts w:ascii="Times New Roman" w:hAnsi="Times New Roman" w:cs="Times New Roman"/>
          <w:sz w:val="24"/>
          <w:szCs w:val="24"/>
        </w:rPr>
        <w:t>12.02</w:t>
      </w:r>
      <w:r w:rsidR="008B1949">
        <w:rPr>
          <w:rFonts w:ascii="Times New Roman" w:hAnsi="Times New Roman" w:cs="Times New Roman"/>
          <w:sz w:val="24"/>
          <w:szCs w:val="24"/>
        </w:rPr>
        <w:t>.202</w:t>
      </w:r>
      <w:r w:rsidR="004016AF">
        <w:rPr>
          <w:rFonts w:ascii="Times New Roman" w:hAnsi="Times New Roman" w:cs="Times New Roman"/>
          <w:sz w:val="24"/>
          <w:szCs w:val="24"/>
        </w:rPr>
        <w:t xml:space="preserve">4 avente ad oggetto </w:t>
      </w:r>
      <w:r w:rsidRPr="008B1949">
        <w:rPr>
          <w:rFonts w:ascii="Times New Roman" w:hAnsi="Times New Roman" w:cs="Times New Roman"/>
          <w:sz w:val="24"/>
          <w:szCs w:val="24"/>
        </w:rPr>
        <w:t>di variazione di Giunta Comunale avente ad oggetto</w:t>
      </w:r>
      <w:r w:rsidR="008B1949">
        <w:rPr>
          <w:rFonts w:ascii="Times New Roman" w:hAnsi="Times New Roman" w:cs="Times New Roman"/>
          <w:sz w:val="24"/>
          <w:szCs w:val="24"/>
        </w:rPr>
        <w:t>:</w:t>
      </w:r>
      <w:r w:rsidR="008B1949" w:rsidRPr="008B1949">
        <w:rPr>
          <w:rFonts w:ascii="Times New Roman" w:hAnsi="Times New Roman" w:cs="Times New Roman"/>
          <w:sz w:val="24"/>
          <w:szCs w:val="24"/>
        </w:rPr>
        <w:t>“</w:t>
      </w:r>
      <w:r w:rsidR="004016AF">
        <w:rPr>
          <w:rFonts w:ascii="Times-New-Roman" w:hAnsi="Times-New-Roman" w:cs="Times-New-Roman"/>
          <w:sz w:val="20"/>
          <w:szCs w:val="20"/>
        </w:rPr>
        <w:t xml:space="preserve">ESERCIZIO PROVVISORIO. APPLICAZIONE DEL RISULTATO PRESUNTO </w:t>
      </w:r>
      <w:proofErr w:type="spellStart"/>
      <w:r w:rsidR="004016AF">
        <w:rPr>
          <w:rFonts w:ascii="Times-New-Roman" w:hAnsi="Times-New-Roman" w:cs="Times-New-Roman"/>
          <w:sz w:val="20"/>
          <w:szCs w:val="20"/>
        </w:rPr>
        <w:t>DI</w:t>
      </w:r>
      <w:proofErr w:type="spellEnd"/>
      <w:r w:rsidR="004016AF">
        <w:rPr>
          <w:rFonts w:ascii="Times-New-Roman" w:hAnsi="Times-New-Roman" w:cs="Times-New-Roman"/>
          <w:sz w:val="20"/>
          <w:szCs w:val="20"/>
        </w:rPr>
        <w:t xml:space="preserve"> AMMINISTRAZIONE AL 31 DICEMBRE 2023. VARIAZIONE </w:t>
      </w:r>
      <w:proofErr w:type="spellStart"/>
      <w:r w:rsidR="004016AF">
        <w:rPr>
          <w:rFonts w:ascii="Times-New-Roman" w:hAnsi="Times-New-Roman" w:cs="Times-New-Roman"/>
          <w:sz w:val="20"/>
          <w:szCs w:val="20"/>
        </w:rPr>
        <w:t>DI</w:t>
      </w:r>
      <w:proofErr w:type="spellEnd"/>
      <w:r w:rsidR="004016AF">
        <w:rPr>
          <w:rFonts w:ascii="Times-New-Roman" w:hAnsi="Times-New-Roman" w:cs="Times-New-Roman"/>
          <w:sz w:val="20"/>
          <w:szCs w:val="20"/>
        </w:rPr>
        <w:t xml:space="preserve"> BILANCIO (ART. 175, COMMA 5-BIS, </w:t>
      </w:r>
      <w:proofErr w:type="spellStart"/>
      <w:r w:rsidR="004016AF">
        <w:rPr>
          <w:rFonts w:ascii="Times-New-Roman" w:hAnsi="Times-New-Roman" w:cs="Times-New-Roman"/>
          <w:sz w:val="20"/>
          <w:szCs w:val="20"/>
        </w:rPr>
        <w:t>LETT</w:t>
      </w:r>
      <w:proofErr w:type="spellEnd"/>
      <w:r w:rsidR="004016AF">
        <w:rPr>
          <w:rFonts w:ascii="Times-New-Roman" w:hAnsi="Times-New-Roman" w:cs="Times-New-Roman"/>
          <w:sz w:val="20"/>
          <w:szCs w:val="20"/>
        </w:rPr>
        <w:t xml:space="preserve">. A </w:t>
      </w:r>
      <w:proofErr w:type="spellStart"/>
      <w:r w:rsidR="004016AF">
        <w:rPr>
          <w:rFonts w:ascii="Times-New-Roman" w:hAnsi="Times-New-Roman" w:cs="Times-New-Roman"/>
          <w:sz w:val="20"/>
          <w:szCs w:val="20"/>
        </w:rPr>
        <w:t>D.LGS.</w:t>
      </w:r>
      <w:proofErr w:type="spellEnd"/>
      <w:r w:rsidR="004016AF">
        <w:rPr>
          <w:rFonts w:ascii="Times-New-Roman" w:hAnsi="Times-New-Roman" w:cs="Times-New-Roman"/>
          <w:sz w:val="20"/>
          <w:szCs w:val="20"/>
        </w:rPr>
        <w:t xml:space="preserve"> N. 267/2000)”</w:t>
      </w:r>
    </w:p>
    <w:p w:rsidR="00ED430F" w:rsidRDefault="00ED430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AF" w:rsidRPr="004A2E87" w:rsidRDefault="004016A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RICHIAMATI:</w:t>
      </w:r>
    </w:p>
    <w:p w:rsidR="004016AF" w:rsidRPr="004A2E87" w:rsidRDefault="004016A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 xml:space="preserve">- il Decreto </w:t>
      </w:r>
      <w:proofErr w:type="spellStart"/>
      <w:r w:rsidRPr="004A2E87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4A2E87">
        <w:rPr>
          <w:rFonts w:ascii="Times New Roman" w:hAnsi="Times New Roman" w:cs="Times New Roman"/>
          <w:sz w:val="24"/>
          <w:szCs w:val="24"/>
        </w:rPr>
        <w:t xml:space="preserve">. 23/06/2011, n. 118, così come modificato dal D. </w:t>
      </w:r>
      <w:proofErr w:type="spellStart"/>
      <w:r w:rsidRPr="004A2E87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4A2E87">
        <w:rPr>
          <w:rFonts w:ascii="Times New Roman" w:hAnsi="Times New Roman" w:cs="Times New Roman"/>
          <w:sz w:val="24"/>
          <w:szCs w:val="24"/>
        </w:rPr>
        <w:t>. n. 126/2014, recante“Disposizioni in materia di armonizzazione dei sistemi contabili e degli schemi di bilancio delle regioni,degli enti locali e dei loro organismi”</w:t>
      </w:r>
    </w:p>
    <w:p w:rsidR="004016AF" w:rsidRPr="004A2E87" w:rsidRDefault="004016A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 xml:space="preserve">- il Decreto </w:t>
      </w:r>
      <w:proofErr w:type="spellStart"/>
      <w:r w:rsidRPr="004A2E87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4A2E87">
        <w:rPr>
          <w:rFonts w:ascii="Times New Roman" w:hAnsi="Times New Roman" w:cs="Times New Roman"/>
          <w:sz w:val="24"/>
          <w:szCs w:val="24"/>
        </w:rPr>
        <w:t xml:space="preserve">. 18/08/2000, n. 267 recante “Testo unico delle leggi sull’ordinamento degli </w:t>
      </w:r>
      <w:proofErr w:type="spellStart"/>
      <w:r w:rsidRPr="004A2E87">
        <w:rPr>
          <w:rFonts w:ascii="Times New Roman" w:hAnsi="Times New Roman" w:cs="Times New Roman"/>
          <w:sz w:val="24"/>
          <w:szCs w:val="24"/>
        </w:rPr>
        <w:t>entilocali</w:t>
      </w:r>
      <w:proofErr w:type="spellEnd"/>
      <w:r w:rsidRPr="004A2E87">
        <w:rPr>
          <w:rFonts w:ascii="Times New Roman" w:hAnsi="Times New Roman" w:cs="Times New Roman"/>
          <w:sz w:val="24"/>
          <w:szCs w:val="24"/>
        </w:rPr>
        <w:t>”;</w:t>
      </w:r>
    </w:p>
    <w:p w:rsidR="00ED430F" w:rsidRDefault="00ED430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AF" w:rsidRDefault="00ED430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PREMESSO CHE:</w:t>
      </w:r>
    </w:p>
    <w:p w:rsidR="004016AF" w:rsidRPr="00A91F22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6AF" w:rsidRPr="00A91F22">
        <w:rPr>
          <w:rFonts w:ascii="Times New Roman" w:hAnsi="Times New Roman" w:cs="Times New Roman"/>
          <w:sz w:val="24"/>
          <w:szCs w:val="24"/>
        </w:rPr>
        <w:t>con deliberazione n. 42 del 27.07.2022 il Consiglio comunale ha approvato il DUP – Documento Unico di Programmazione 2023-2025;</w:t>
      </w:r>
    </w:p>
    <w:p w:rsidR="004016AF" w:rsidRPr="00A91F22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6AF" w:rsidRPr="00A91F22">
        <w:rPr>
          <w:rFonts w:ascii="Times New Roman" w:hAnsi="Times New Roman" w:cs="Times New Roman"/>
          <w:sz w:val="24"/>
          <w:szCs w:val="24"/>
        </w:rPr>
        <w:t>con deliberazione del C.C. n. 12 del 03.05.2023 è stata approvata la Nota di aggiornamento al Documento Unico di Programmazione 2023-2025;</w:t>
      </w:r>
    </w:p>
    <w:p w:rsidR="004016AF" w:rsidRPr="00A91F22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6AF" w:rsidRPr="00A91F22">
        <w:rPr>
          <w:rFonts w:ascii="Times New Roman" w:hAnsi="Times New Roman" w:cs="Times New Roman"/>
          <w:sz w:val="24"/>
          <w:szCs w:val="24"/>
        </w:rPr>
        <w:t>con deliberazione n. 13 del 03.05.2023 il Consiglio comunale ha approvato il bilancio di previsione per il triennio 2023-2025 con i relativi allegati;</w:t>
      </w:r>
    </w:p>
    <w:p w:rsidR="004016AF" w:rsidRPr="00A91F22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6AF" w:rsidRPr="00A91F22">
        <w:rPr>
          <w:rFonts w:ascii="Times New Roman" w:hAnsi="Times New Roman" w:cs="Times New Roman"/>
          <w:sz w:val="24"/>
          <w:szCs w:val="24"/>
        </w:rPr>
        <w:t>con deliberazione n. 24 del 05.07.2023 il Consiglio comunale ha approvato il rendiconto della gestione per l'esercizio 2022;</w:t>
      </w:r>
    </w:p>
    <w:p w:rsidR="004016AF" w:rsidRPr="00A91F22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</w:t>
      </w:r>
      <w:r w:rsidR="004016AF" w:rsidRPr="00A91F22">
        <w:rPr>
          <w:rFonts w:ascii="Times New Roman" w:hAnsi="Times New Roman" w:cs="Times New Roman"/>
          <w:sz w:val="24"/>
          <w:szCs w:val="24"/>
        </w:rPr>
        <w:t xml:space="preserve"> deliberazione della Giunta Comunale n. 60 del 18.09.2023, immediatamente esecutiva ai sensi di legge, con la quale si è provveduto all’approvazione del Piano Esecutivo di Gestione 2023/2025;</w:t>
      </w:r>
    </w:p>
    <w:p w:rsidR="00ED430F" w:rsidRDefault="00ED430F" w:rsidP="0040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30F" w:rsidRDefault="004016A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DATO ATTO</w:t>
      </w:r>
    </w:p>
    <w:p w:rsidR="004016AF" w:rsidRDefault="00ED430F" w:rsidP="00ED4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6AF" w:rsidRPr="004A2E87">
        <w:rPr>
          <w:rFonts w:ascii="Times New Roman" w:hAnsi="Times New Roman" w:cs="Times New Roman"/>
          <w:sz w:val="24"/>
          <w:szCs w:val="24"/>
        </w:rPr>
        <w:t xml:space="preserve"> che l'Ente, ad oggi</w:t>
      </w:r>
      <w:r>
        <w:rPr>
          <w:rFonts w:ascii="Times New Roman" w:hAnsi="Times New Roman" w:cs="Times New Roman"/>
          <w:sz w:val="24"/>
          <w:szCs w:val="24"/>
        </w:rPr>
        <w:t xml:space="preserve"> l’ente</w:t>
      </w:r>
      <w:r w:rsidR="004016AF" w:rsidRPr="004A2E87">
        <w:rPr>
          <w:rFonts w:ascii="Times New Roman" w:hAnsi="Times New Roman" w:cs="Times New Roman"/>
          <w:sz w:val="24"/>
          <w:szCs w:val="24"/>
        </w:rPr>
        <w:t xml:space="preserve">, non ha ancora approvato il bilancio di previsione 2022/2024; 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br/>
        <w:t xml:space="preserve">- che ai sensi del punto 8.11 dell'allegato n. 4/2 del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n. 118/2011, “nel corso dell'esercizio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br/>
        <w:t>provvisorio, per garantire la prosecuzione o l'avvio di attività soggette a termini o scadenza, il cui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br/>
        <w:t>mancato svolgimento determinerebbe danno per l'ente, è consentito l'utilizzo delle quote vincolate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br/>
        <w:t xml:space="preserve">dell'avanzo di amministrazione sulla base di una relazione documentata del </w:t>
      </w:r>
      <w:r w:rsidR="004016AF">
        <w:rPr>
          <w:rFonts w:ascii="Times New Roman" w:eastAsia="Times New Roman" w:hAnsi="Times New Roman" w:cs="Times New Roman"/>
          <w:sz w:val="24"/>
          <w:szCs w:val="24"/>
        </w:rPr>
        <w:t>responsabile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competente.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RICHIAMATO 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l'art. 187, comma 3, del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267/2000 ai sensi del quale “l'utilizzo della quota vincolata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oaccantonata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del risultato di amministrazione è consentito, sulla base di una relazione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documentatadel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DE5">
        <w:rPr>
          <w:rFonts w:ascii="Times New Roman" w:eastAsia="Times New Roman" w:hAnsi="Times New Roman" w:cs="Times New Roman"/>
          <w:sz w:val="24"/>
          <w:szCs w:val="24"/>
        </w:rPr>
        <w:t>responsabile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competente, anche in caso di esercizio provvisorio, esclusivamente per garantire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laprosecuzione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o l'avvio di attività soggette a termini o scadenza, la cui mancata attuazione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br/>
        <w:t xml:space="preserve">determinerebbe danno per l'ente, secondo le modalità individuate al comma 3 –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quinques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6F7DC2" w:rsidRDefault="004016AF" w:rsidP="009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PRESOATTO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br/>
        <w:t>- che dal 1° gennaio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il Comune di </w:t>
      </w:r>
      <w:proofErr w:type="spellStart"/>
      <w:r w:rsidR="00981DE5">
        <w:rPr>
          <w:rFonts w:ascii="Times New Roman" w:eastAsia="Times New Roman" w:hAnsi="Times New Roman" w:cs="Times New Roman"/>
          <w:sz w:val="24"/>
          <w:szCs w:val="24"/>
        </w:rPr>
        <w:t>Perfugas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opera in regime di esercizio provvisorio;</w:t>
      </w:r>
    </w:p>
    <w:p w:rsidR="006F7DC2" w:rsidRDefault="004016AF" w:rsidP="006F7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- che le variazioni di bilancio di cui alla presente deliberazione consentono il mantenimento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degliequilibri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di bilancio ed il conseguimento dell’obiettivo di finanza pubblica e degli altri vincoli di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finanzapubblica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e locale;</w:t>
      </w:r>
    </w:p>
    <w:p w:rsidR="006F7DC2" w:rsidRDefault="006F7DC2" w:rsidP="009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DC2" w:rsidRDefault="004016AF" w:rsidP="009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981DE5" w:rsidRPr="004A2E87">
        <w:rPr>
          <w:rFonts w:ascii="Times New Roman" w:hAnsi="Times New Roman" w:cs="Times New Roman"/>
          <w:sz w:val="24"/>
          <w:szCs w:val="24"/>
        </w:rPr>
        <w:t>VISTI gli allegati relativi ai dati del “pre-consuntivo 202</w:t>
      </w:r>
      <w:r w:rsidR="00981DE5">
        <w:rPr>
          <w:rFonts w:ascii="Times New Roman" w:hAnsi="Times New Roman" w:cs="Times New Roman"/>
          <w:sz w:val="24"/>
          <w:szCs w:val="24"/>
        </w:rPr>
        <w:t>3</w:t>
      </w:r>
      <w:r w:rsidR="00981DE5" w:rsidRPr="004A2E87">
        <w:rPr>
          <w:rFonts w:ascii="Times New Roman" w:hAnsi="Times New Roman" w:cs="Times New Roman"/>
          <w:sz w:val="24"/>
          <w:szCs w:val="24"/>
        </w:rPr>
        <w:t>”, predisposti dal Servizio Finanziario;</w:t>
      </w:r>
    </w:p>
    <w:p w:rsidR="006F7DC2" w:rsidRDefault="006F7DC2" w:rsidP="009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DE5" w:rsidRPr="00A91F22" w:rsidRDefault="00981DE5" w:rsidP="00981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prospetto  con il quale viene determinato un </w:t>
      </w:r>
      <w:r w:rsidRPr="00A91F22">
        <w:rPr>
          <w:rFonts w:ascii="Times New Roman" w:hAnsi="Times New Roman" w:cs="Times New Roman"/>
          <w:sz w:val="24"/>
          <w:szCs w:val="24"/>
        </w:rPr>
        <w:t>risultato presunto di amministrazione al 31 dicembre 2023 dell’importo di € 5.443.197,95, così composto:</w:t>
      </w:r>
    </w:p>
    <w:p w:rsidR="00981DE5" w:rsidRPr="00A91F22" w:rsidRDefault="00981DE5" w:rsidP="00981DE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5" w:type="dxa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7"/>
        <w:gridCol w:w="3149"/>
        <w:gridCol w:w="3149"/>
      </w:tblGrid>
      <w:tr w:rsidR="00981DE5" w:rsidRPr="007A643A" w:rsidTr="000E019C">
        <w:trPr>
          <w:trHeight w:val="326"/>
        </w:trPr>
        <w:tc>
          <w:tcPr>
            <w:tcW w:w="3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Quote accantonate:</w:t>
            </w: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7A643A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€. 1.795.210,22</w:t>
            </w:r>
          </w:p>
        </w:tc>
      </w:tr>
      <w:tr w:rsidR="00981DE5" w:rsidRPr="007A643A" w:rsidTr="000E019C">
        <w:trPr>
          <w:trHeight w:val="413"/>
        </w:trPr>
        <w:tc>
          <w:tcPr>
            <w:tcW w:w="3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Quote vincolate:</w:t>
            </w: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7A643A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40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€. 2.974.191,51</w:t>
            </w:r>
          </w:p>
        </w:tc>
      </w:tr>
      <w:tr w:rsidR="00981DE5" w:rsidRPr="007A643A" w:rsidTr="000E019C">
        <w:trPr>
          <w:trHeight w:val="413"/>
        </w:trPr>
        <w:tc>
          <w:tcPr>
            <w:tcW w:w="3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Quote destinate:</w:t>
            </w: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7A643A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€. 14.671,94</w:t>
            </w:r>
          </w:p>
        </w:tc>
      </w:tr>
      <w:tr w:rsidR="00981DE5" w:rsidRPr="007A643A" w:rsidTr="000E019C">
        <w:trPr>
          <w:trHeight w:val="326"/>
        </w:trPr>
        <w:tc>
          <w:tcPr>
            <w:tcW w:w="35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60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Quote libere:</w:t>
            </w: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7A643A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60" w:lineRule="exact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81DE5" w:rsidRPr="00A91F22" w:rsidRDefault="00981DE5" w:rsidP="007315AE">
            <w:pPr>
              <w:kinsoku w:val="0"/>
              <w:overflowPunct w:val="0"/>
              <w:autoSpaceDE w:val="0"/>
              <w:autoSpaceDN w:val="0"/>
              <w:adjustRightInd w:val="0"/>
              <w:spacing w:before="46" w:after="0" w:line="260" w:lineRule="exact"/>
              <w:ind w:right="4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1F22">
              <w:rPr>
                <w:rFonts w:ascii="Times New Roman" w:hAnsi="Times New Roman" w:cs="Times New Roman"/>
                <w:sz w:val="24"/>
                <w:szCs w:val="24"/>
              </w:rPr>
              <w:t>€. 659.124,28</w:t>
            </w:r>
          </w:p>
        </w:tc>
      </w:tr>
    </w:tbl>
    <w:p w:rsidR="006F7DC2" w:rsidRDefault="006F7DC2" w:rsidP="000E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9C" w:rsidRPr="000E019C" w:rsidRDefault="006F7DC2" w:rsidP="000E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9C">
        <w:rPr>
          <w:rFonts w:ascii="Times New Roman" w:hAnsi="Times New Roman" w:cs="Times New Roman"/>
          <w:sz w:val="24"/>
          <w:szCs w:val="24"/>
        </w:rPr>
        <w:t>VISTA</w:t>
      </w:r>
      <w:r w:rsidR="000E019C" w:rsidRPr="000E019C">
        <w:rPr>
          <w:rFonts w:ascii="Times New Roman" w:hAnsi="Times New Roman" w:cs="Times New Roman"/>
          <w:sz w:val="24"/>
          <w:szCs w:val="24"/>
        </w:rPr>
        <w:t xml:space="preserve"> la nota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. n. 1054 del 12.02.2024, con la quale il Responsabile del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SettoreTecnico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Manutentivo Vigilanza Attività Produttive ha chiesto la re-iscrizione nel bilancio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diprevisione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delle somme derivanti da stanziamenti di bilancio dell’esercizio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precedentecorrispondenti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ad entrate vincolate finanziate da contributi assegnati da parte del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RegioneAutonoma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della Sardegna;</w:t>
      </w:r>
    </w:p>
    <w:p w:rsidR="00981DE5" w:rsidRPr="000E019C" w:rsidRDefault="006F7DC2" w:rsidP="000E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9C">
        <w:rPr>
          <w:rFonts w:ascii="Times New Roman" w:hAnsi="Times New Roman" w:cs="Times New Roman"/>
          <w:sz w:val="24"/>
          <w:szCs w:val="24"/>
        </w:rPr>
        <w:t>ATTESO</w:t>
      </w:r>
      <w:r w:rsidR="000E019C" w:rsidRPr="000E019C">
        <w:rPr>
          <w:rFonts w:ascii="Times New Roman" w:hAnsi="Times New Roman" w:cs="Times New Roman"/>
          <w:sz w:val="24"/>
          <w:szCs w:val="24"/>
        </w:rPr>
        <w:t xml:space="preserve"> che con la suddetta comunicazione si richiede l’applicazione della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sommacomplessiva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di € 299.188,41 necessaria al fine </w:t>
      </w:r>
      <w:proofErr w:type="spellStart"/>
      <w:r w:rsidR="000E019C" w:rsidRPr="000E019C">
        <w:rPr>
          <w:rFonts w:ascii="Times New Roman" w:hAnsi="Times New Roman" w:cs="Times New Roman"/>
          <w:sz w:val="24"/>
          <w:szCs w:val="24"/>
        </w:rPr>
        <w:t>diconsentire</w:t>
      </w:r>
      <w:proofErr w:type="spellEnd"/>
      <w:r w:rsidR="000E019C" w:rsidRPr="000E019C">
        <w:rPr>
          <w:rFonts w:ascii="Times New Roman" w:hAnsi="Times New Roman" w:cs="Times New Roman"/>
          <w:sz w:val="24"/>
          <w:szCs w:val="24"/>
        </w:rPr>
        <w:t xml:space="preserve"> il completamento e avviamento di opere pubbliche già programmate;</w:t>
      </w:r>
    </w:p>
    <w:p w:rsidR="006F7DC2" w:rsidRDefault="006F7DC2" w:rsidP="00401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DC2" w:rsidRDefault="00981DE5" w:rsidP="00401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ATTESO CHE</w:t>
      </w:r>
    </w:p>
    <w:p w:rsidR="000E019C" w:rsidRDefault="000E019C" w:rsidP="00401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è 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ladisponibilità</w:t>
      </w:r>
      <w:proofErr w:type="spellEnd"/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necessaria all'applicazione al bilancio provvisorio 202</w:t>
      </w:r>
      <w:r w:rsidR="00981D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 xml:space="preserve"> di una quota di Euro</w:t>
      </w:r>
      <w:r w:rsidRPr="000E019C">
        <w:rPr>
          <w:rFonts w:ascii="Times New Roman" w:hAnsi="Times New Roman" w:cs="Times New Roman"/>
          <w:sz w:val="24"/>
          <w:szCs w:val="24"/>
        </w:rPr>
        <w:t>299.188,41</w:t>
      </w:r>
      <w:r w:rsidR="004016AF" w:rsidRPr="004016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19C" w:rsidRDefault="004016AF" w:rsidP="00401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- che l’Amministrazione ritiene necessario applicare una quota dell'avanzo vincolato del risultato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diamministrazione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presunto per un importo di Euro </w:t>
      </w:r>
      <w:r w:rsidR="000E019C" w:rsidRPr="000E019C">
        <w:rPr>
          <w:rFonts w:ascii="Times New Roman" w:hAnsi="Times New Roman" w:cs="Times New Roman"/>
          <w:sz w:val="24"/>
          <w:szCs w:val="24"/>
        </w:rPr>
        <w:t xml:space="preserve">299.188,41 </w:t>
      </w:r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per il finanziamento degli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elencaticapitoli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di spesa, al fine di garantire il prosieguo dei lavori meglio specificati nella relazione </w:t>
      </w:r>
      <w:r w:rsidR="000E019C">
        <w:rPr>
          <w:rFonts w:ascii="Times New Roman" w:eastAsia="Times New Roman" w:hAnsi="Times New Roman" w:cs="Times New Roman"/>
          <w:sz w:val="24"/>
          <w:szCs w:val="24"/>
        </w:rPr>
        <w:t xml:space="preserve">del servizio tecnico le cui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mancaterealizzazioni</w:t>
      </w:r>
      <w:proofErr w:type="spellEnd"/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 comporterebbero danni per l'Ente;</w:t>
      </w:r>
    </w:p>
    <w:p w:rsidR="000E019C" w:rsidRDefault="004016AF" w:rsidP="00401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>VISTO</w:t>
      </w:r>
    </w:p>
    <w:p w:rsidR="000E019C" w:rsidRPr="004A2E87" w:rsidRDefault="004016AF" w:rsidP="000E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AF">
        <w:rPr>
          <w:rFonts w:ascii="Times New Roman" w:eastAsia="Times New Roman" w:hAnsi="Times New Roman" w:cs="Times New Roman"/>
          <w:sz w:val="24"/>
          <w:szCs w:val="24"/>
        </w:rPr>
        <w:t xml:space="preserve">l’art. 187, comma 3, del </w:t>
      </w:r>
      <w:proofErr w:type="spellStart"/>
      <w:r w:rsidRPr="004016AF">
        <w:rPr>
          <w:rFonts w:ascii="Times New Roman" w:eastAsia="Times New Roman" w:hAnsi="Times New Roman" w:cs="Times New Roman"/>
          <w:sz w:val="24"/>
          <w:szCs w:val="24"/>
        </w:rPr>
        <w:t>T.U.E.L</w:t>
      </w:r>
      <w:proofErr w:type="spellEnd"/>
      <w:r w:rsidR="000E019C" w:rsidRPr="004A2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9C" w:rsidRPr="004A2E8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0E019C" w:rsidRPr="004A2E87">
        <w:rPr>
          <w:rFonts w:ascii="Times New Roman" w:hAnsi="Times New Roman" w:cs="Times New Roman"/>
          <w:sz w:val="24"/>
          <w:szCs w:val="24"/>
        </w:rPr>
        <w:t xml:space="preserve"> n. 267/2000;</w:t>
      </w:r>
    </w:p>
    <w:p w:rsidR="008B1949" w:rsidRPr="004A2E87" w:rsidRDefault="006F7DC2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VISTO</w:t>
      </w:r>
      <w:r w:rsidR="008B1949" w:rsidRPr="004A2E87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8B1949" w:rsidRPr="004A2E8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8B1949" w:rsidRPr="004A2E87">
        <w:rPr>
          <w:rFonts w:ascii="Times New Roman" w:hAnsi="Times New Roman" w:cs="Times New Roman"/>
          <w:sz w:val="24"/>
          <w:szCs w:val="24"/>
        </w:rPr>
        <w:t xml:space="preserve"> n. 118/2011 e in particolare il principio contabile allegato 4/2 inerente la contabilità</w:t>
      </w:r>
    </w:p>
    <w:p w:rsidR="008B1949" w:rsidRPr="004A2E87" w:rsidRDefault="008B1949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finanziaria;</w:t>
      </w:r>
    </w:p>
    <w:p w:rsidR="008B1949" w:rsidRPr="004A2E87" w:rsidRDefault="006F7DC2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VISTO</w:t>
      </w:r>
      <w:r w:rsidR="008B1949" w:rsidRPr="004A2E87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8B1949" w:rsidRPr="004A2E8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8B1949" w:rsidRPr="004A2E87">
        <w:rPr>
          <w:rFonts w:ascii="Times New Roman" w:hAnsi="Times New Roman" w:cs="Times New Roman"/>
          <w:sz w:val="24"/>
          <w:szCs w:val="24"/>
        </w:rPr>
        <w:t xml:space="preserve"> n. 165/2001;</w:t>
      </w:r>
    </w:p>
    <w:p w:rsidR="008B1949" w:rsidRPr="004A2E87" w:rsidRDefault="006F7DC2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VISTO</w:t>
      </w:r>
      <w:r w:rsidR="008B1949" w:rsidRPr="004A2E87">
        <w:rPr>
          <w:rFonts w:ascii="Times New Roman" w:hAnsi="Times New Roman" w:cs="Times New Roman"/>
          <w:sz w:val="24"/>
          <w:szCs w:val="24"/>
        </w:rPr>
        <w:t xml:space="preserve"> il vigente Regolamento comunale di contabilità;</w:t>
      </w:r>
    </w:p>
    <w:p w:rsidR="008B1949" w:rsidRPr="004A2E87" w:rsidRDefault="006F7DC2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VISTO</w:t>
      </w:r>
      <w:r w:rsidR="008B1949" w:rsidRPr="004A2E87">
        <w:rPr>
          <w:rFonts w:ascii="Times New Roman" w:hAnsi="Times New Roman" w:cs="Times New Roman"/>
          <w:sz w:val="24"/>
          <w:szCs w:val="24"/>
        </w:rPr>
        <w:t xml:space="preserve"> il vigente Regolamento sull’ordinamento generale degli uffici e dei servizi;</w:t>
      </w:r>
    </w:p>
    <w:p w:rsidR="00ED430F" w:rsidRDefault="00ED430F" w:rsidP="000E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E87" w:rsidRPr="004A2E87" w:rsidRDefault="00B71F9E" w:rsidP="000E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>ESPRIM</w:t>
      </w:r>
      <w:r w:rsidR="004A2E87" w:rsidRPr="004A2E87">
        <w:rPr>
          <w:rFonts w:ascii="Times New Roman" w:hAnsi="Times New Roman" w:cs="Times New Roman"/>
          <w:sz w:val="24"/>
          <w:szCs w:val="24"/>
        </w:rPr>
        <w:t>E</w:t>
      </w:r>
    </w:p>
    <w:p w:rsidR="00B71F9E" w:rsidRPr="004A2E87" w:rsidRDefault="004A2E87" w:rsidP="00285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E87">
        <w:rPr>
          <w:rFonts w:ascii="Times New Roman" w:hAnsi="Times New Roman" w:cs="Times New Roman"/>
          <w:sz w:val="24"/>
          <w:szCs w:val="24"/>
        </w:rPr>
        <w:t xml:space="preserve"> parere favorevole in oggetto alla proposta di giunta </w:t>
      </w:r>
      <w:r w:rsidR="00A3127E">
        <w:rPr>
          <w:rFonts w:ascii="Times New Roman" w:hAnsi="Times New Roman" w:cs="Times New Roman"/>
          <w:sz w:val="24"/>
          <w:szCs w:val="24"/>
        </w:rPr>
        <w:t>n.</w:t>
      </w:r>
      <w:r w:rsidR="000E019C">
        <w:rPr>
          <w:rFonts w:ascii="Times New Roman" w:hAnsi="Times New Roman" w:cs="Times New Roman"/>
          <w:sz w:val="24"/>
          <w:szCs w:val="24"/>
        </w:rPr>
        <w:t>15</w:t>
      </w:r>
      <w:r w:rsidR="00A3127E">
        <w:rPr>
          <w:rFonts w:ascii="Times New Roman" w:hAnsi="Times New Roman" w:cs="Times New Roman"/>
          <w:sz w:val="24"/>
          <w:szCs w:val="24"/>
        </w:rPr>
        <w:t xml:space="preserve"> del </w:t>
      </w:r>
      <w:r w:rsidR="000E019C">
        <w:rPr>
          <w:rFonts w:ascii="Times New Roman" w:hAnsi="Times New Roman" w:cs="Times New Roman"/>
          <w:sz w:val="24"/>
          <w:szCs w:val="24"/>
        </w:rPr>
        <w:t>12.0</w:t>
      </w:r>
      <w:r w:rsidR="00ED430F">
        <w:rPr>
          <w:rFonts w:ascii="Times New Roman" w:hAnsi="Times New Roman" w:cs="Times New Roman"/>
          <w:sz w:val="24"/>
          <w:szCs w:val="24"/>
        </w:rPr>
        <w:t>2</w:t>
      </w:r>
      <w:r w:rsidR="000E019C">
        <w:rPr>
          <w:rFonts w:ascii="Times New Roman" w:hAnsi="Times New Roman" w:cs="Times New Roman"/>
          <w:sz w:val="24"/>
          <w:szCs w:val="24"/>
        </w:rPr>
        <w:t>.2024</w:t>
      </w:r>
      <w:r w:rsidRPr="004A2E87">
        <w:rPr>
          <w:rFonts w:ascii="Times New Roman" w:hAnsi="Times New Roman" w:cs="Times New Roman"/>
          <w:sz w:val="24"/>
          <w:szCs w:val="24"/>
        </w:rPr>
        <w:t>:</w:t>
      </w:r>
    </w:p>
    <w:p w:rsidR="000E019C" w:rsidRDefault="003204C3" w:rsidP="000E019C">
      <w:pPr>
        <w:autoSpaceDE w:val="0"/>
        <w:autoSpaceDN w:val="0"/>
        <w:adjustRightInd w:val="0"/>
        <w:spacing w:after="0" w:line="240" w:lineRule="auto"/>
        <w:jc w:val="both"/>
        <w:rPr>
          <w:rFonts w:ascii="Times-New-Roman" w:hAnsi="Times-New-Roman" w:cs="Times-New-Roman"/>
          <w:sz w:val="20"/>
          <w:szCs w:val="20"/>
        </w:rPr>
      </w:pPr>
      <w:r w:rsidRPr="003204C3">
        <w:rPr>
          <w:rFonts w:ascii="Times New Roman" w:hAnsi="Times New Roman" w:cs="Times New Roman"/>
          <w:szCs w:val="24"/>
        </w:rPr>
        <w:t>“</w:t>
      </w:r>
      <w:r w:rsidR="000E019C">
        <w:rPr>
          <w:rFonts w:ascii="Times-New-Roman" w:hAnsi="Times-New-Roman" w:cs="Times-New-Roman"/>
          <w:sz w:val="20"/>
          <w:szCs w:val="20"/>
        </w:rPr>
        <w:t xml:space="preserve">ESERCIZIO PROVVISORIO. APPLICAZIONE DEL RISULTATO PRESUNTO </w:t>
      </w:r>
      <w:proofErr w:type="spellStart"/>
      <w:r w:rsidR="000E019C">
        <w:rPr>
          <w:rFonts w:ascii="Times-New-Roman" w:hAnsi="Times-New-Roman" w:cs="Times-New-Roman"/>
          <w:sz w:val="20"/>
          <w:szCs w:val="20"/>
        </w:rPr>
        <w:t>DI</w:t>
      </w:r>
      <w:proofErr w:type="spellEnd"/>
      <w:r w:rsidR="000E019C">
        <w:rPr>
          <w:rFonts w:ascii="Times-New-Roman" w:hAnsi="Times-New-Roman" w:cs="Times-New-Roman"/>
          <w:sz w:val="20"/>
          <w:szCs w:val="20"/>
        </w:rPr>
        <w:t xml:space="preserve"> AMMINISTRAZIONE AL 31 DICEMBRE 2023. VARIAZIONE </w:t>
      </w:r>
      <w:proofErr w:type="spellStart"/>
      <w:r w:rsidR="000E019C">
        <w:rPr>
          <w:rFonts w:ascii="Times-New-Roman" w:hAnsi="Times-New-Roman" w:cs="Times-New-Roman"/>
          <w:sz w:val="20"/>
          <w:szCs w:val="20"/>
        </w:rPr>
        <w:t>DI</w:t>
      </w:r>
      <w:proofErr w:type="spellEnd"/>
      <w:r w:rsidR="000E019C">
        <w:rPr>
          <w:rFonts w:ascii="Times-New-Roman" w:hAnsi="Times-New-Roman" w:cs="Times-New-Roman"/>
          <w:sz w:val="20"/>
          <w:szCs w:val="20"/>
        </w:rPr>
        <w:t xml:space="preserve"> BILANCIO (ART. 175, COMMA 5-BIS, </w:t>
      </w:r>
      <w:proofErr w:type="spellStart"/>
      <w:r w:rsidR="000E019C">
        <w:rPr>
          <w:rFonts w:ascii="Times-New-Roman" w:hAnsi="Times-New-Roman" w:cs="Times-New-Roman"/>
          <w:sz w:val="20"/>
          <w:szCs w:val="20"/>
        </w:rPr>
        <w:t>LETT</w:t>
      </w:r>
      <w:proofErr w:type="spellEnd"/>
      <w:r w:rsidR="000E019C">
        <w:rPr>
          <w:rFonts w:ascii="Times-New-Roman" w:hAnsi="Times-New-Roman" w:cs="Times-New-Roman"/>
          <w:sz w:val="20"/>
          <w:szCs w:val="20"/>
        </w:rPr>
        <w:t xml:space="preserve">. A </w:t>
      </w:r>
      <w:proofErr w:type="spellStart"/>
      <w:r w:rsidR="000E019C">
        <w:rPr>
          <w:rFonts w:ascii="Times-New-Roman" w:hAnsi="Times-New-Roman" w:cs="Times-New-Roman"/>
          <w:sz w:val="20"/>
          <w:szCs w:val="20"/>
        </w:rPr>
        <w:t>D.LGS.</w:t>
      </w:r>
      <w:proofErr w:type="spellEnd"/>
      <w:r w:rsidR="000E019C">
        <w:rPr>
          <w:rFonts w:ascii="Times-New-Roman" w:hAnsi="Times-New-Roman" w:cs="Times-New-Roman"/>
          <w:sz w:val="20"/>
          <w:szCs w:val="20"/>
        </w:rPr>
        <w:t xml:space="preserve"> N. 267/2000)</w:t>
      </w:r>
    </w:p>
    <w:p w:rsidR="000E019C" w:rsidRDefault="000E019C" w:rsidP="000E01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262CAD" w:rsidRDefault="00CD4F77" w:rsidP="000E01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D4F77">
        <w:rPr>
          <w:rFonts w:ascii="Times New Roman" w:hAnsi="Times New Roman" w:cs="Times New Roman"/>
          <w:szCs w:val="24"/>
        </w:rPr>
        <w:t>L’organo di revisione economico-finanziaria</w:t>
      </w:r>
    </w:p>
    <w:p w:rsidR="00CD4F77" w:rsidRPr="00CD4F77" w:rsidRDefault="00CD4F77" w:rsidP="00285879">
      <w:pPr>
        <w:jc w:val="right"/>
        <w:rPr>
          <w:rFonts w:ascii="Times New Roman" w:hAnsi="Times New Roman" w:cs="Times New Roman"/>
          <w:szCs w:val="24"/>
        </w:rPr>
      </w:pPr>
      <w:r w:rsidRPr="00CD4F77">
        <w:rPr>
          <w:rFonts w:ascii="Times New Roman" w:hAnsi="Times New Roman" w:cs="Times New Roman"/>
          <w:szCs w:val="24"/>
        </w:rPr>
        <w:t xml:space="preserve">Dott.ssa </w:t>
      </w:r>
      <w:proofErr w:type="spellStart"/>
      <w:r w:rsidRPr="00CD4F77">
        <w:rPr>
          <w:rFonts w:ascii="Times New Roman" w:hAnsi="Times New Roman" w:cs="Times New Roman"/>
          <w:szCs w:val="24"/>
        </w:rPr>
        <w:t>Nicolina</w:t>
      </w:r>
      <w:proofErr w:type="spellEnd"/>
      <w:r w:rsidRPr="00CD4F7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D4F77">
        <w:rPr>
          <w:rFonts w:ascii="Times New Roman" w:hAnsi="Times New Roman" w:cs="Times New Roman"/>
          <w:szCs w:val="24"/>
        </w:rPr>
        <w:t>Cattari</w:t>
      </w:r>
      <w:proofErr w:type="spellEnd"/>
    </w:p>
    <w:p w:rsidR="004A2E87" w:rsidRPr="004A2E87" w:rsidRDefault="00CD4F77" w:rsidP="00CD4F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1368425" cy="460375"/>
            <wp:effectExtent l="19050" t="0" r="3175" b="0"/>
            <wp:docPr id="1" name="Immagine 1" descr="F:\22.11.2013\fallimento\firma%20nic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:\22.11.2013\fallimento\firma%20nicoli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2E87" w:rsidRPr="004A2E87" w:rsidSect="00B70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numFmt w:val="bullet"/>
      <w:lvlText w:val=""/>
      <w:lvlJc w:val="left"/>
      <w:pPr>
        <w:ind w:left="472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418" w:hanging="360"/>
      </w:pPr>
    </w:lvl>
    <w:lvl w:ilvl="2">
      <w:numFmt w:val="bullet"/>
      <w:lvlText w:val="•"/>
      <w:lvlJc w:val="left"/>
      <w:pPr>
        <w:ind w:left="2356" w:hanging="360"/>
      </w:pPr>
    </w:lvl>
    <w:lvl w:ilvl="3">
      <w:numFmt w:val="bullet"/>
      <w:lvlText w:val="•"/>
      <w:lvlJc w:val="left"/>
      <w:pPr>
        <w:ind w:left="3294" w:hanging="360"/>
      </w:pPr>
    </w:lvl>
    <w:lvl w:ilvl="4">
      <w:numFmt w:val="bullet"/>
      <w:lvlText w:val="•"/>
      <w:lvlJc w:val="left"/>
      <w:pPr>
        <w:ind w:left="4232" w:hanging="360"/>
      </w:pPr>
    </w:lvl>
    <w:lvl w:ilvl="5">
      <w:numFmt w:val="bullet"/>
      <w:lvlText w:val="•"/>
      <w:lvlJc w:val="left"/>
      <w:pPr>
        <w:ind w:left="517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7046" w:hanging="360"/>
      </w:pPr>
    </w:lvl>
    <w:lvl w:ilvl="8">
      <w:numFmt w:val="bullet"/>
      <w:lvlText w:val="•"/>
      <w:lvlJc w:val="left"/>
      <w:pPr>
        <w:ind w:left="798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71F9E"/>
    <w:rsid w:val="00083E25"/>
    <w:rsid w:val="000A2550"/>
    <w:rsid w:val="000D66A8"/>
    <w:rsid w:val="000E019C"/>
    <w:rsid w:val="0021758C"/>
    <w:rsid w:val="00262CAD"/>
    <w:rsid w:val="00264CCD"/>
    <w:rsid w:val="00285879"/>
    <w:rsid w:val="003204C3"/>
    <w:rsid w:val="004016AF"/>
    <w:rsid w:val="004A2E87"/>
    <w:rsid w:val="005D78FF"/>
    <w:rsid w:val="006702C1"/>
    <w:rsid w:val="006F7DC2"/>
    <w:rsid w:val="008B1949"/>
    <w:rsid w:val="0094511B"/>
    <w:rsid w:val="00981DE5"/>
    <w:rsid w:val="00983231"/>
    <w:rsid w:val="00A3127E"/>
    <w:rsid w:val="00B70FA9"/>
    <w:rsid w:val="00B71F9E"/>
    <w:rsid w:val="00BB21FD"/>
    <w:rsid w:val="00C7503B"/>
    <w:rsid w:val="00CD4F77"/>
    <w:rsid w:val="00D412B9"/>
    <w:rsid w:val="00ED430F"/>
    <w:rsid w:val="00ED45D7"/>
    <w:rsid w:val="00FA5C5A"/>
    <w:rsid w:val="00FC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F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F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58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</cp:lastModifiedBy>
  <cp:revision>2</cp:revision>
  <dcterms:created xsi:type="dcterms:W3CDTF">2024-02-16T08:28:00Z</dcterms:created>
  <dcterms:modified xsi:type="dcterms:W3CDTF">2024-02-16T08:28:00Z</dcterms:modified>
</cp:coreProperties>
</file>