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Trasparenza e Web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Creazione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Trasparenza e Web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